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26F34" w14:textId="77777777" w:rsidR="005A0F88" w:rsidRPr="005A0F88" w:rsidRDefault="005A0F88" w:rsidP="005A0F88">
      <w:pPr>
        <w:autoSpaceDE w:val="0"/>
        <w:autoSpaceDN w:val="0"/>
        <w:spacing w:after="0" w:line="240" w:lineRule="auto"/>
        <w:rPr>
          <w:rFonts w:ascii="Times New Roman" w:eastAsia="Times New Roman" w:hAnsi="Times New Roman" w:cs="Times New Roman"/>
          <w:sz w:val="28"/>
          <w:szCs w:val="28"/>
          <w:lang w:eastAsia="ru-RU"/>
        </w:rPr>
      </w:pPr>
    </w:p>
    <w:p w14:paraId="3A511541" w14:textId="77777777" w:rsidR="005A0F88" w:rsidRPr="005A0F88" w:rsidRDefault="005A0F88" w:rsidP="005A0F88">
      <w:pPr>
        <w:autoSpaceDE w:val="0"/>
        <w:autoSpaceDN w:val="0"/>
        <w:adjustRightInd w:val="0"/>
        <w:spacing w:after="0" w:line="240" w:lineRule="auto"/>
        <w:ind w:right="-427"/>
        <w:jc w:val="center"/>
        <w:rPr>
          <w:rFonts w:ascii="Arial" w:eastAsia="Times New Roman" w:hAnsi="Arial" w:cs="Times New Roman"/>
          <w:b/>
          <w:sz w:val="24"/>
          <w:szCs w:val="28"/>
        </w:rPr>
      </w:pPr>
    </w:p>
    <w:p w14:paraId="53A91FBA" w14:textId="54EA4101" w:rsidR="005A0F88" w:rsidRPr="005A0F88" w:rsidRDefault="005A0F88" w:rsidP="005A0F88">
      <w:pPr>
        <w:autoSpaceDE w:val="0"/>
        <w:autoSpaceDN w:val="0"/>
        <w:adjustRightInd w:val="0"/>
        <w:spacing w:after="0" w:line="240" w:lineRule="auto"/>
        <w:ind w:right="-427"/>
        <w:jc w:val="center"/>
        <w:rPr>
          <w:rFonts w:ascii="Arial" w:eastAsia="Times New Roman" w:hAnsi="Arial" w:cs="Times New Roman"/>
          <w:b/>
          <w:sz w:val="24"/>
          <w:szCs w:val="28"/>
        </w:rPr>
      </w:pPr>
      <w:r w:rsidRPr="005A0F8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12BBC844" wp14:editId="1856CC59">
                <wp:simplePos x="0" y="0"/>
                <wp:positionH relativeFrom="margin">
                  <wp:posOffset>47625</wp:posOffset>
                </wp:positionH>
                <wp:positionV relativeFrom="paragraph">
                  <wp:posOffset>38735</wp:posOffset>
                </wp:positionV>
                <wp:extent cx="5761355" cy="635"/>
                <wp:effectExtent l="10160" t="10795" r="10160"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01197"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3.05pt" to="457.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" o:allowincell="f" strokeweight="1pt">
                <w10:wrap anchorx="margin"/>
              </v:line>
            </w:pict>
          </mc:Fallback>
        </mc:AlternateContent>
      </w:r>
    </w:p>
    <w:p w14:paraId="30270409" w14:textId="794B0D8B" w:rsidR="005A0F88" w:rsidRPr="00AB1EE1" w:rsidRDefault="00AB1EE1" w:rsidP="005A0F88">
      <w:pPr>
        <w:autoSpaceDE w:val="0"/>
        <w:autoSpaceDN w:val="0"/>
        <w:adjustRightInd w:val="0"/>
        <w:spacing w:after="0" w:line="240" w:lineRule="auto"/>
        <w:ind w:right="-427"/>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FEDERAL ENVIRONMENTAL, INDUSTRIAL AND NUCLEAR</w:t>
      </w:r>
      <w:r>
        <w:rPr>
          <w:rFonts w:ascii="Times New Roman" w:eastAsia="Times New Roman" w:hAnsi="Times New Roman" w:cs="Times New Roman"/>
          <w:b/>
          <w:sz w:val="28"/>
          <w:szCs w:val="28"/>
          <w:lang w:val="en-US"/>
        </w:rPr>
        <w:br/>
        <w:t>SUPERVISION SERVICE</w:t>
      </w:r>
    </w:p>
    <w:p w14:paraId="63D292F3" w14:textId="233FCE7C" w:rsidR="005A0F88" w:rsidRPr="00AB1EE1" w:rsidRDefault="005A0F88" w:rsidP="005A0F88">
      <w:pPr>
        <w:autoSpaceDE w:val="0"/>
        <w:autoSpaceDN w:val="0"/>
        <w:adjustRightInd w:val="0"/>
        <w:spacing w:after="0" w:line="240" w:lineRule="auto"/>
        <w:ind w:right="-427"/>
        <w:jc w:val="center"/>
        <w:rPr>
          <w:rFonts w:ascii="Arial" w:eastAsia="Times New Roman" w:hAnsi="Arial" w:cs="Times New Roman"/>
          <w:b/>
          <w:sz w:val="24"/>
          <w:szCs w:val="28"/>
          <w:lang w:val="en-US"/>
        </w:rPr>
      </w:pPr>
      <w:r w:rsidRPr="005A0F8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14:anchorId="48FEA08F" wp14:editId="577449CB">
                <wp:simplePos x="0" y="0"/>
                <wp:positionH relativeFrom="margin">
                  <wp:posOffset>14605</wp:posOffset>
                </wp:positionH>
                <wp:positionV relativeFrom="paragraph">
                  <wp:posOffset>92075</wp:posOffset>
                </wp:positionV>
                <wp:extent cx="5761355" cy="635"/>
                <wp:effectExtent l="15240" t="10160" r="14605" b="82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C0FACB"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pt,7.25pt" to="454.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" o:allowincell="f" strokeweight="1pt">
                <w10:wrap anchorx="margin"/>
              </v:line>
            </w:pict>
          </mc:Fallback>
        </mc:AlternateContent>
      </w:r>
    </w:p>
    <w:p w14:paraId="205C71A2" w14:textId="77777777" w:rsidR="005A0F88" w:rsidRPr="00AB1EE1" w:rsidRDefault="005A0F88" w:rsidP="005A0F88">
      <w:pPr>
        <w:autoSpaceDE w:val="0"/>
        <w:autoSpaceDN w:val="0"/>
        <w:adjustRightInd w:val="0"/>
        <w:spacing w:after="0" w:line="240" w:lineRule="auto"/>
        <w:ind w:right="-427"/>
        <w:rPr>
          <w:rFonts w:ascii="Arial" w:eastAsia="Times New Roman" w:hAnsi="Arial" w:cs="Times New Roman"/>
          <w:b/>
          <w:sz w:val="24"/>
          <w:szCs w:val="28"/>
          <w:lang w:val="en-US"/>
        </w:rPr>
      </w:pPr>
      <w:r w:rsidRPr="00AB1EE1">
        <w:rPr>
          <w:rFonts w:ascii="Arial" w:eastAsia="Times New Roman" w:hAnsi="Arial" w:cs="Times New Roman"/>
          <w:b/>
          <w:sz w:val="24"/>
          <w:szCs w:val="28"/>
          <w:lang w:val="en-US"/>
        </w:rPr>
        <w:tab/>
      </w:r>
    </w:p>
    <w:p w14:paraId="15802946" w14:textId="77777777" w:rsidR="005A0F88" w:rsidRPr="00AB1EE1" w:rsidRDefault="005A0F88" w:rsidP="005A0F88">
      <w:pPr>
        <w:autoSpaceDE w:val="0"/>
        <w:autoSpaceDN w:val="0"/>
        <w:adjustRightInd w:val="0"/>
        <w:spacing w:after="0" w:line="240" w:lineRule="auto"/>
        <w:ind w:right="-427"/>
        <w:rPr>
          <w:rFonts w:ascii="Arial" w:eastAsia="Times New Roman" w:hAnsi="Arial" w:cs="Times New Roman"/>
          <w:sz w:val="24"/>
          <w:szCs w:val="28"/>
          <w:lang w:val="en-US"/>
        </w:rPr>
      </w:pPr>
    </w:p>
    <w:p w14:paraId="70BC189A" w14:textId="77777777" w:rsidR="005A0F88" w:rsidRPr="00AB1EE1" w:rsidRDefault="005A0F88" w:rsidP="005A0F88">
      <w:pPr>
        <w:autoSpaceDE w:val="0"/>
        <w:autoSpaceDN w:val="0"/>
        <w:adjustRightInd w:val="0"/>
        <w:spacing w:after="0" w:line="240" w:lineRule="auto"/>
        <w:ind w:right="-39"/>
        <w:jc w:val="right"/>
        <w:rPr>
          <w:rFonts w:ascii="Times New Roman" w:eastAsia="Times New Roman" w:hAnsi="Times New Roman" w:cs="Times New Roman"/>
          <w:sz w:val="28"/>
          <w:szCs w:val="24"/>
          <w:lang w:val="en-US"/>
        </w:rPr>
      </w:pPr>
    </w:p>
    <w:tbl>
      <w:tblPr>
        <w:tblW w:w="10160" w:type="dxa"/>
        <w:jc w:val="center"/>
        <w:tblLook w:val="01E0" w:firstRow="1" w:lastRow="1" w:firstColumn="1" w:lastColumn="1" w:noHBand="0" w:noVBand="0"/>
      </w:tblPr>
      <w:tblGrid>
        <w:gridCol w:w="4805"/>
        <w:gridCol w:w="5355"/>
      </w:tblGrid>
      <w:tr w:rsidR="005A0F88" w:rsidRPr="00177F89" w14:paraId="65C23FD9" w14:textId="77777777" w:rsidTr="00D54E8C">
        <w:trPr>
          <w:trHeight w:val="1745"/>
          <w:jc w:val="center"/>
        </w:trPr>
        <w:tc>
          <w:tcPr>
            <w:tcW w:w="4805" w:type="dxa"/>
          </w:tcPr>
          <w:p w14:paraId="7B08B24B" w14:textId="77777777" w:rsidR="005A0F88" w:rsidRPr="00AB1EE1" w:rsidRDefault="005A0F88" w:rsidP="005A0F88">
            <w:pPr>
              <w:keepNext/>
              <w:widowControl w:val="0"/>
              <w:suppressAutoHyphens/>
              <w:autoSpaceDE w:val="0"/>
              <w:autoSpaceDN w:val="0"/>
              <w:spacing w:after="0" w:line="240" w:lineRule="auto"/>
              <w:jc w:val="center"/>
              <w:rPr>
                <w:rFonts w:ascii="Times New Roman" w:eastAsia="Times New Roman" w:hAnsi="Times New Roman" w:cs="Times New Roman"/>
                <w:b/>
                <w:sz w:val="28"/>
                <w:szCs w:val="28"/>
                <w:lang w:val="en-US"/>
              </w:rPr>
            </w:pPr>
          </w:p>
        </w:tc>
        <w:tc>
          <w:tcPr>
            <w:tcW w:w="5355" w:type="dxa"/>
          </w:tcPr>
          <w:p w14:paraId="17ACEC3F" w14:textId="52FCE2F2" w:rsidR="005A0F88" w:rsidRPr="00AB1EE1" w:rsidRDefault="00AB1EE1" w:rsidP="005A0F88">
            <w:pPr>
              <w:keepNext/>
              <w:widowControl w:val="0"/>
              <w:suppressAutoHyphens/>
              <w:autoSpaceDE w:val="0"/>
              <w:autoSpaceDN w:val="0"/>
              <w:spacing w:after="0" w:line="240" w:lineRule="auto"/>
              <w:ind w:left="312"/>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APPROVED</w:t>
            </w:r>
          </w:p>
          <w:p w14:paraId="20FEB068" w14:textId="16DF9E3A" w:rsidR="005A0F88" w:rsidRPr="00AB1EE1" w:rsidRDefault="00AB1EE1" w:rsidP="00AB1EE1">
            <w:pPr>
              <w:keepNext/>
              <w:widowControl w:val="0"/>
              <w:suppressAutoHyphens/>
              <w:autoSpaceDE w:val="0"/>
              <w:autoSpaceDN w:val="0"/>
              <w:spacing w:after="0" w:line="240" w:lineRule="auto"/>
              <w:ind w:left="312"/>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by order of Federal Environmental, Industrial and Nuclear Supervision Service No. 44 of February</w:t>
            </w:r>
            <w:r w:rsidR="005A0F88" w:rsidRPr="00AB1EE1">
              <w:rPr>
                <w:rFonts w:ascii="Times New Roman" w:eastAsia="Times New Roman" w:hAnsi="Times New Roman" w:cs="Times New Roman"/>
                <w:sz w:val="28"/>
                <w:szCs w:val="28"/>
                <w:lang w:val="en-US"/>
              </w:rPr>
              <w:t xml:space="preserve"> 16</w:t>
            </w:r>
            <w:r>
              <w:rPr>
                <w:rFonts w:ascii="Times New Roman" w:eastAsia="Times New Roman" w:hAnsi="Times New Roman" w:cs="Times New Roman"/>
                <w:sz w:val="28"/>
                <w:szCs w:val="28"/>
                <w:lang w:val="en-US"/>
              </w:rPr>
              <w:t>,</w:t>
            </w:r>
            <w:r w:rsidR="005A0F88" w:rsidRPr="00AB1EE1">
              <w:rPr>
                <w:rFonts w:ascii="Times New Roman" w:eastAsia="Times New Roman" w:hAnsi="Times New Roman" w:cs="Times New Roman"/>
                <w:sz w:val="28"/>
                <w:szCs w:val="28"/>
                <w:lang w:val="en-US"/>
              </w:rPr>
              <w:t xml:space="preserve"> 2022</w:t>
            </w:r>
          </w:p>
        </w:tc>
      </w:tr>
    </w:tbl>
    <w:p w14:paraId="68185F44" w14:textId="77777777" w:rsidR="005A0F88" w:rsidRPr="00AB1EE1" w:rsidRDefault="005A0F88" w:rsidP="005A0F88">
      <w:pPr>
        <w:autoSpaceDE w:val="0"/>
        <w:autoSpaceDN w:val="0"/>
        <w:adjustRightInd w:val="0"/>
        <w:spacing w:after="0" w:line="240" w:lineRule="auto"/>
        <w:ind w:right="-39"/>
        <w:jc w:val="right"/>
        <w:rPr>
          <w:rFonts w:ascii="Times New Roman" w:eastAsia="Times New Roman" w:hAnsi="Times New Roman" w:cs="Times New Roman"/>
          <w:sz w:val="28"/>
          <w:szCs w:val="24"/>
          <w:lang w:val="en-US"/>
        </w:rPr>
      </w:pPr>
    </w:p>
    <w:p w14:paraId="0A0BA213" w14:textId="77777777" w:rsidR="005A0F88" w:rsidRPr="00AB1EE1" w:rsidRDefault="005A0F88" w:rsidP="005A0F88">
      <w:pPr>
        <w:autoSpaceDE w:val="0"/>
        <w:autoSpaceDN w:val="0"/>
        <w:adjustRightInd w:val="0"/>
        <w:spacing w:after="0" w:line="240" w:lineRule="auto"/>
        <w:ind w:right="-427"/>
        <w:rPr>
          <w:rFonts w:ascii="Arial" w:eastAsia="Times New Roman" w:hAnsi="Arial" w:cs="Times New Roman"/>
          <w:sz w:val="24"/>
          <w:szCs w:val="20"/>
          <w:lang w:val="en-US"/>
        </w:rPr>
      </w:pPr>
    </w:p>
    <w:p w14:paraId="7B557BBB" w14:textId="77777777" w:rsidR="005A0F88" w:rsidRPr="00AB1EE1" w:rsidRDefault="005A0F88" w:rsidP="005A0F88">
      <w:pPr>
        <w:autoSpaceDE w:val="0"/>
        <w:autoSpaceDN w:val="0"/>
        <w:adjustRightInd w:val="0"/>
        <w:spacing w:after="0" w:line="240" w:lineRule="auto"/>
        <w:ind w:right="-427" w:firstLine="1134"/>
        <w:rPr>
          <w:rFonts w:ascii="Arial" w:eastAsia="Times New Roman" w:hAnsi="Arial" w:cs="Times New Roman"/>
          <w:sz w:val="24"/>
          <w:szCs w:val="28"/>
          <w:lang w:val="en-US"/>
        </w:rPr>
      </w:pPr>
    </w:p>
    <w:p w14:paraId="1978A40E" w14:textId="77777777" w:rsidR="005A0F88" w:rsidRPr="00AB1EE1" w:rsidRDefault="005A0F88" w:rsidP="005A0F88">
      <w:pPr>
        <w:autoSpaceDE w:val="0"/>
        <w:autoSpaceDN w:val="0"/>
        <w:adjustRightInd w:val="0"/>
        <w:spacing w:after="0" w:line="240" w:lineRule="auto"/>
        <w:ind w:right="-427" w:firstLine="1134"/>
        <w:rPr>
          <w:rFonts w:ascii="Arial" w:eastAsia="Times New Roman" w:hAnsi="Arial" w:cs="Times New Roman"/>
          <w:sz w:val="24"/>
          <w:szCs w:val="28"/>
          <w:lang w:val="en-US"/>
        </w:rPr>
      </w:pPr>
    </w:p>
    <w:p w14:paraId="443A6EF3" w14:textId="77777777" w:rsidR="005A0F88" w:rsidRPr="00AB1EE1" w:rsidRDefault="005A0F88" w:rsidP="005A0F88">
      <w:pPr>
        <w:autoSpaceDE w:val="0"/>
        <w:autoSpaceDN w:val="0"/>
        <w:adjustRightInd w:val="0"/>
        <w:spacing w:after="0" w:line="240" w:lineRule="auto"/>
        <w:ind w:right="-427" w:firstLine="1134"/>
        <w:jc w:val="center"/>
        <w:rPr>
          <w:rFonts w:ascii="Arial" w:eastAsia="Times New Roman" w:hAnsi="Arial" w:cs="Times New Roman"/>
          <w:b/>
          <w:sz w:val="24"/>
          <w:szCs w:val="28"/>
          <w:lang w:val="en-US"/>
        </w:rPr>
      </w:pPr>
    </w:p>
    <w:p w14:paraId="58D39175" w14:textId="34D86297" w:rsidR="00AB1EE1" w:rsidRPr="00AB1EE1" w:rsidRDefault="00AB1EE1" w:rsidP="00AB1EE1">
      <w:pPr>
        <w:autoSpaceDE w:val="0"/>
        <w:autoSpaceDN w:val="0"/>
        <w:adjustRightInd w:val="0"/>
        <w:spacing w:after="0" w:line="240" w:lineRule="auto"/>
        <w:ind w:right="-427"/>
        <w:jc w:val="center"/>
        <w:rPr>
          <w:rFonts w:ascii="Times New Roman" w:eastAsia="Times New Roman" w:hAnsi="Times New Roman" w:cs="Times New Roman"/>
          <w:b/>
          <w:sz w:val="28"/>
          <w:szCs w:val="28"/>
          <w:lang w:val="en-US"/>
        </w:rPr>
      </w:pPr>
      <w:r w:rsidRPr="00AB1EE1">
        <w:rPr>
          <w:rFonts w:ascii="Times New Roman" w:eastAsia="Times New Roman" w:hAnsi="Times New Roman" w:cs="Times New Roman"/>
          <w:b/>
          <w:sz w:val="28"/>
          <w:szCs w:val="28"/>
          <w:lang w:val="en-US"/>
        </w:rPr>
        <w:t>SAFETY GUIDE</w:t>
      </w:r>
      <w:r>
        <w:rPr>
          <w:rFonts w:ascii="Times New Roman" w:eastAsia="Times New Roman" w:hAnsi="Times New Roman" w:cs="Times New Roman"/>
          <w:b/>
          <w:sz w:val="28"/>
          <w:szCs w:val="28"/>
          <w:lang w:val="en-US"/>
        </w:rPr>
        <w:br/>
        <w:t>IN</w:t>
      </w:r>
      <w:r w:rsidRPr="00AB1EE1">
        <w:rPr>
          <w:rFonts w:ascii="Times New Roman" w:eastAsia="Times New Roman" w:hAnsi="Times New Roman" w:cs="Times New Roman"/>
          <w:b/>
          <w:sz w:val="28"/>
          <w:szCs w:val="28"/>
          <w:lang w:val="en-US"/>
        </w:rPr>
        <w:t xml:space="preserve"> THE USE OF </w:t>
      </w:r>
      <w:r>
        <w:rPr>
          <w:rFonts w:ascii="Times New Roman" w:eastAsia="Times New Roman" w:hAnsi="Times New Roman" w:cs="Times New Roman"/>
          <w:b/>
          <w:sz w:val="28"/>
          <w:szCs w:val="28"/>
          <w:lang w:val="en-US"/>
        </w:rPr>
        <w:t>ATOMIC</w:t>
      </w:r>
      <w:r w:rsidRPr="00AB1EE1">
        <w:rPr>
          <w:rFonts w:ascii="Times New Roman" w:eastAsia="Times New Roman" w:hAnsi="Times New Roman" w:cs="Times New Roman"/>
          <w:b/>
          <w:sz w:val="28"/>
          <w:szCs w:val="28"/>
          <w:lang w:val="en-US"/>
        </w:rPr>
        <w:t xml:space="preserve"> ENERGY</w:t>
      </w:r>
      <w:r>
        <w:rPr>
          <w:rFonts w:ascii="Times New Roman" w:eastAsia="Times New Roman" w:hAnsi="Times New Roman" w:cs="Times New Roman"/>
          <w:b/>
          <w:sz w:val="28"/>
          <w:szCs w:val="28"/>
          <w:lang w:val="en-US"/>
        </w:rPr>
        <w:br/>
        <w:t>“</w:t>
      </w:r>
      <w:r w:rsidRPr="00AB1EE1">
        <w:rPr>
          <w:rFonts w:ascii="Times New Roman" w:eastAsia="Times New Roman" w:hAnsi="Times New Roman" w:cs="Times New Roman"/>
          <w:b/>
          <w:sz w:val="28"/>
          <w:szCs w:val="28"/>
          <w:lang w:val="en-US"/>
        </w:rPr>
        <w:t xml:space="preserve">RECOMMENDATIONS ON </w:t>
      </w:r>
      <w:r>
        <w:rPr>
          <w:rFonts w:ascii="Times New Roman" w:eastAsia="Times New Roman" w:hAnsi="Times New Roman" w:cs="Times New Roman"/>
          <w:b/>
          <w:sz w:val="28"/>
          <w:szCs w:val="28"/>
          <w:lang w:val="en-US"/>
        </w:rPr>
        <w:t xml:space="preserve">THE </w:t>
      </w:r>
      <w:r w:rsidRPr="00AB1EE1">
        <w:rPr>
          <w:rFonts w:ascii="Times New Roman" w:eastAsia="Times New Roman" w:hAnsi="Times New Roman" w:cs="Times New Roman"/>
          <w:b/>
          <w:sz w:val="28"/>
          <w:szCs w:val="28"/>
          <w:lang w:val="en-US"/>
        </w:rPr>
        <w:t>ORGANIZ</w:t>
      </w:r>
      <w:r>
        <w:rPr>
          <w:rFonts w:ascii="Times New Roman" w:eastAsia="Times New Roman" w:hAnsi="Times New Roman" w:cs="Times New Roman"/>
          <w:b/>
          <w:sz w:val="28"/>
          <w:szCs w:val="28"/>
          <w:lang w:val="en-US"/>
        </w:rPr>
        <w:t xml:space="preserve">ATION AND CONDUCT OF </w:t>
      </w:r>
      <w:r w:rsidRPr="00AB1EE1">
        <w:rPr>
          <w:rFonts w:ascii="Times New Roman" w:eastAsia="Times New Roman" w:hAnsi="Times New Roman" w:cs="Times New Roman"/>
          <w:b/>
          <w:sz w:val="28"/>
          <w:szCs w:val="28"/>
          <w:lang w:val="en-US"/>
        </w:rPr>
        <w:t>CATEGOR</w:t>
      </w:r>
      <w:r>
        <w:rPr>
          <w:rFonts w:ascii="Times New Roman" w:eastAsia="Times New Roman" w:hAnsi="Times New Roman" w:cs="Times New Roman"/>
          <w:b/>
          <w:sz w:val="28"/>
          <w:szCs w:val="28"/>
          <w:lang w:val="en-US"/>
        </w:rPr>
        <w:t>IZATION</w:t>
      </w:r>
      <w:r w:rsidRPr="00AB1EE1">
        <w:rPr>
          <w:rFonts w:ascii="Times New Roman" w:eastAsia="Times New Roman" w:hAnsi="Times New Roman" w:cs="Times New Roman"/>
          <w:b/>
          <w:sz w:val="28"/>
          <w:szCs w:val="28"/>
          <w:lang w:val="en-US"/>
        </w:rPr>
        <w:t xml:space="preserve"> OF RADIONUCLIDE SOURCES </w:t>
      </w:r>
      <w:r>
        <w:rPr>
          <w:rFonts w:ascii="Times New Roman" w:eastAsia="Times New Roman" w:hAnsi="Times New Roman" w:cs="Times New Roman"/>
          <w:b/>
          <w:sz w:val="28"/>
          <w:szCs w:val="28"/>
          <w:lang w:val="en-US"/>
        </w:rPr>
        <w:t>BY</w:t>
      </w:r>
      <w:r w:rsidRPr="00AB1EE1">
        <w:rPr>
          <w:rFonts w:ascii="Times New Roman" w:eastAsia="Times New Roman" w:hAnsi="Times New Roman" w:cs="Times New Roman"/>
          <w:b/>
          <w:sz w:val="28"/>
          <w:szCs w:val="28"/>
          <w:lang w:val="en-US"/>
        </w:rPr>
        <w:t xml:space="preserve"> RADIATION HAZARD</w:t>
      </w:r>
      <w:r>
        <w:rPr>
          <w:rFonts w:ascii="Times New Roman" w:eastAsia="Times New Roman" w:hAnsi="Times New Roman" w:cs="Times New Roman"/>
          <w:b/>
          <w:sz w:val="28"/>
          <w:szCs w:val="28"/>
          <w:lang w:val="en-US"/>
        </w:rPr>
        <w:t>”</w:t>
      </w:r>
    </w:p>
    <w:p w14:paraId="23B09520" w14:textId="47801244" w:rsidR="00AB1EE1" w:rsidRDefault="00AB1EE1" w:rsidP="00AB1EE1">
      <w:pPr>
        <w:autoSpaceDE w:val="0"/>
        <w:autoSpaceDN w:val="0"/>
        <w:adjustRightInd w:val="0"/>
        <w:spacing w:after="0" w:line="240" w:lineRule="auto"/>
        <w:ind w:right="-427"/>
        <w:jc w:val="center"/>
        <w:rPr>
          <w:rFonts w:ascii="Times New Roman" w:eastAsia="Times New Roman" w:hAnsi="Times New Roman" w:cs="Times New Roman"/>
          <w:b/>
          <w:sz w:val="28"/>
          <w:szCs w:val="28"/>
          <w:lang w:val="en-US"/>
        </w:rPr>
      </w:pPr>
      <w:r w:rsidRPr="00AB1EE1">
        <w:rPr>
          <w:rFonts w:ascii="Times New Roman" w:eastAsia="Times New Roman" w:hAnsi="Times New Roman" w:cs="Times New Roman"/>
          <w:b/>
          <w:sz w:val="28"/>
          <w:szCs w:val="28"/>
          <w:lang w:val="en-US"/>
        </w:rPr>
        <w:t>(RB-011-22)</w:t>
      </w:r>
    </w:p>
    <w:p w14:paraId="23789B1C" w14:textId="71B35A54" w:rsidR="005A0F88" w:rsidRPr="00770E04" w:rsidRDefault="005A0F88" w:rsidP="005A0F88">
      <w:pPr>
        <w:autoSpaceDE w:val="0"/>
        <w:autoSpaceDN w:val="0"/>
        <w:adjustRightInd w:val="0"/>
        <w:spacing w:after="0" w:line="240" w:lineRule="auto"/>
        <w:ind w:right="-427"/>
        <w:jc w:val="center"/>
        <w:rPr>
          <w:rFonts w:ascii="Times New Roman" w:eastAsia="Times New Roman" w:hAnsi="Times New Roman" w:cs="Times New Roman"/>
          <w:b/>
          <w:sz w:val="28"/>
          <w:szCs w:val="20"/>
          <w:lang w:val="en-US"/>
        </w:rPr>
      </w:pPr>
    </w:p>
    <w:p w14:paraId="64E3485A" w14:textId="1FFA4ED9"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7E5B93F6" w14:textId="77777777" w:rsidR="005A0F88" w:rsidRPr="00BD4B2A" w:rsidRDefault="005A0F88" w:rsidP="005A0F88">
      <w:pPr>
        <w:spacing w:after="0" w:line="240" w:lineRule="auto"/>
        <w:ind w:left="284" w:right="-427" w:firstLine="720"/>
        <w:jc w:val="both"/>
        <w:rPr>
          <w:rFonts w:ascii="Arial" w:eastAsia="Times New Roman" w:hAnsi="Arial" w:cs="Times New Roman"/>
          <w:sz w:val="24"/>
          <w:szCs w:val="20"/>
          <w:lang w:val="en-US" w:eastAsia="ru-RU"/>
        </w:rPr>
      </w:pPr>
    </w:p>
    <w:p w14:paraId="1A483A75" w14:textId="77777777" w:rsidR="005A0F88" w:rsidRPr="00BD4B2A" w:rsidRDefault="005A0F88" w:rsidP="005A0F88">
      <w:pPr>
        <w:spacing w:after="0" w:line="240" w:lineRule="auto"/>
        <w:ind w:left="284" w:right="-427" w:firstLine="720"/>
        <w:jc w:val="both"/>
        <w:rPr>
          <w:rFonts w:ascii="Arial" w:eastAsia="Times New Roman" w:hAnsi="Arial" w:cs="Times New Roman"/>
          <w:sz w:val="24"/>
          <w:szCs w:val="20"/>
          <w:lang w:val="en-US" w:eastAsia="ru-RU"/>
        </w:rPr>
      </w:pPr>
    </w:p>
    <w:p w14:paraId="5FF7582B"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2EFE5645"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6E405713"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35597514"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43ED5FCD"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048105A8"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64C2AAC3" w14:textId="77777777" w:rsidR="005A0F88" w:rsidRPr="00BD4B2A" w:rsidRDefault="005A0F88" w:rsidP="005A0F88">
      <w:pPr>
        <w:spacing w:after="0" w:line="240" w:lineRule="auto"/>
        <w:ind w:left="284" w:right="-427" w:firstLine="720"/>
        <w:jc w:val="both"/>
        <w:rPr>
          <w:rFonts w:ascii="Arial" w:eastAsia="Times New Roman" w:hAnsi="Arial" w:cs="Times New Roman"/>
          <w:sz w:val="24"/>
          <w:szCs w:val="20"/>
          <w:lang w:val="en-US" w:eastAsia="ru-RU"/>
        </w:rPr>
      </w:pPr>
      <w:r w:rsidRPr="00BD4B2A">
        <w:rPr>
          <w:rFonts w:ascii="Arial" w:eastAsia="Times New Roman" w:hAnsi="Arial" w:cs="Times New Roman"/>
          <w:sz w:val="24"/>
          <w:szCs w:val="20"/>
          <w:lang w:val="en-US" w:eastAsia="ru-RU"/>
        </w:rPr>
        <w:t xml:space="preserve"> </w:t>
      </w:r>
    </w:p>
    <w:p w14:paraId="64FBABC8" w14:textId="46FACB0B" w:rsidR="005A0F88" w:rsidRPr="00BD4B2A" w:rsidRDefault="005A0F88" w:rsidP="00AB1EE1">
      <w:pPr>
        <w:autoSpaceDE w:val="0"/>
        <w:autoSpaceDN w:val="0"/>
        <w:adjustRightInd w:val="0"/>
        <w:spacing w:after="0" w:line="240" w:lineRule="auto"/>
        <w:ind w:right="-39"/>
        <w:jc w:val="right"/>
        <w:rPr>
          <w:rFonts w:ascii="Arial" w:eastAsia="Times New Roman" w:hAnsi="Arial" w:cs="Times New Roman"/>
          <w:sz w:val="28"/>
          <w:szCs w:val="28"/>
          <w:lang w:val="en-US"/>
        </w:rPr>
      </w:pPr>
      <w:r w:rsidRPr="00BD4B2A">
        <w:rPr>
          <w:rFonts w:ascii="Arial" w:eastAsia="Times New Roman" w:hAnsi="Arial" w:cs="Times New Roman"/>
          <w:sz w:val="28"/>
          <w:szCs w:val="28"/>
          <w:lang w:val="en-US"/>
        </w:rPr>
        <w:t xml:space="preserve"> </w:t>
      </w:r>
      <w:r w:rsidR="00AB1EE1">
        <w:rPr>
          <w:rFonts w:ascii="Times New Roman" w:eastAsia="Times New Roman" w:hAnsi="Times New Roman" w:cs="Times New Roman"/>
          <w:sz w:val="28"/>
          <w:szCs w:val="28"/>
          <w:lang w:val="en-US"/>
        </w:rPr>
        <w:t>Effective as of February</w:t>
      </w:r>
      <w:r w:rsidRPr="00BD4B2A">
        <w:rPr>
          <w:rFonts w:ascii="Times New Roman" w:eastAsia="Times New Roman" w:hAnsi="Times New Roman" w:cs="Times New Roman"/>
          <w:sz w:val="28"/>
          <w:szCs w:val="28"/>
          <w:lang w:val="en-US"/>
        </w:rPr>
        <w:t xml:space="preserve"> </w:t>
      </w:r>
      <w:r w:rsidRPr="00BD4B2A">
        <w:rPr>
          <w:rFonts w:ascii="Times New Roman" w:eastAsia="Times New Roman" w:hAnsi="Times New Roman" w:cs="Times New Roman"/>
          <w:sz w:val="28"/>
          <w:szCs w:val="24"/>
          <w:lang w:val="en-US"/>
        </w:rPr>
        <w:t>16</w:t>
      </w:r>
      <w:r w:rsidR="00AB1EE1">
        <w:rPr>
          <w:rFonts w:ascii="Times New Roman" w:eastAsia="Times New Roman" w:hAnsi="Times New Roman" w:cs="Times New Roman"/>
          <w:sz w:val="28"/>
          <w:szCs w:val="24"/>
          <w:lang w:val="en-US"/>
        </w:rPr>
        <w:t>,</w:t>
      </w:r>
      <w:r w:rsidRPr="00BD4B2A">
        <w:rPr>
          <w:rFonts w:ascii="Times New Roman" w:eastAsia="Times New Roman" w:hAnsi="Times New Roman" w:cs="Times New Roman"/>
          <w:sz w:val="28"/>
          <w:szCs w:val="24"/>
          <w:lang w:val="en-US"/>
        </w:rPr>
        <w:t xml:space="preserve"> 2022</w:t>
      </w:r>
      <w:r w:rsidRPr="00BD4B2A">
        <w:rPr>
          <w:rFonts w:ascii="Arial" w:eastAsia="Times New Roman" w:hAnsi="Arial" w:cs="Times New Roman"/>
          <w:sz w:val="28"/>
          <w:szCs w:val="28"/>
          <w:lang w:val="en-US"/>
        </w:rPr>
        <w:t xml:space="preserve">             </w:t>
      </w:r>
    </w:p>
    <w:p w14:paraId="25FA10E4"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0566D0A0" w14:textId="77777777" w:rsidR="005A0F88" w:rsidRPr="00BD4B2A" w:rsidRDefault="005A0F88" w:rsidP="005A0F88">
      <w:pPr>
        <w:spacing w:after="0" w:line="240" w:lineRule="auto"/>
        <w:ind w:left="284" w:right="-427" w:firstLine="720"/>
        <w:jc w:val="both"/>
        <w:rPr>
          <w:rFonts w:ascii="Arial" w:eastAsia="Times New Roman" w:hAnsi="Arial" w:cs="Times New Roman"/>
          <w:sz w:val="24"/>
          <w:szCs w:val="20"/>
          <w:lang w:val="en-US" w:eastAsia="ru-RU"/>
        </w:rPr>
      </w:pPr>
    </w:p>
    <w:p w14:paraId="545E3CC7"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3E4E700A"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622D0FFD"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75CB4D60"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13644E5E"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0A1F349C" w14:textId="77777777"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6A31EA95" w14:textId="2258FF28" w:rsidR="005A0F88" w:rsidRPr="00BD4B2A" w:rsidRDefault="005A0F8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4B417587" w14:textId="29468746" w:rsidR="00110B48" w:rsidRPr="00BD4B2A" w:rsidRDefault="00110B4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67CBA179" w14:textId="77777777" w:rsidR="00110B48" w:rsidRPr="00BD4B2A" w:rsidRDefault="00110B48" w:rsidP="005A0F88">
      <w:pPr>
        <w:autoSpaceDE w:val="0"/>
        <w:autoSpaceDN w:val="0"/>
        <w:adjustRightInd w:val="0"/>
        <w:spacing w:after="0" w:line="240" w:lineRule="auto"/>
        <w:ind w:right="-427"/>
        <w:jc w:val="center"/>
        <w:rPr>
          <w:rFonts w:ascii="Arial" w:eastAsia="Times New Roman" w:hAnsi="Arial" w:cs="Times New Roman"/>
          <w:sz w:val="24"/>
          <w:szCs w:val="28"/>
          <w:lang w:val="en-US"/>
        </w:rPr>
      </w:pPr>
    </w:p>
    <w:p w14:paraId="180152E3" w14:textId="6BD1A368" w:rsidR="005A0F88" w:rsidRPr="00BD4B2A" w:rsidRDefault="00AB1EE1" w:rsidP="005A0F88">
      <w:pPr>
        <w:keepNext/>
        <w:spacing w:after="0" w:line="240" w:lineRule="auto"/>
        <w:ind w:right="-427"/>
        <w:jc w:val="center"/>
        <w:outlineLvl w:val="4"/>
        <w:rPr>
          <w:rFonts w:ascii="Times New Roman" w:eastAsia="Times New Roman" w:hAnsi="Times New Roman" w:cs="Times New Roman"/>
          <w:b/>
          <w:sz w:val="28"/>
          <w:szCs w:val="20"/>
          <w:lang w:val="en-US" w:eastAsia="ru-RU"/>
        </w:rPr>
      </w:pPr>
      <w:r>
        <w:rPr>
          <w:rFonts w:ascii="Times New Roman" w:eastAsia="Times New Roman" w:hAnsi="Times New Roman" w:cs="Times New Roman"/>
          <w:b/>
          <w:sz w:val="28"/>
          <w:szCs w:val="20"/>
          <w:lang w:val="en-US" w:eastAsia="ru-RU"/>
        </w:rPr>
        <w:t>Moscow</w:t>
      </w:r>
      <w:r w:rsidR="005A0F88" w:rsidRPr="00BD4B2A">
        <w:rPr>
          <w:rFonts w:ascii="Times New Roman" w:eastAsia="Times New Roman" w:hAnsi="Times New Roman" w:cs="Times New Roman"/>
          <w:b/>
          <w:sz w:val="28"/>
          <w:szCs w:val="20"/>
          <w:lang w:val="en-US" w:eastAsia="ru-RU"/>
        </w:rPr>
        <w:t>, 2022</w:t>
      </w:r>
    </w:p>
    <w:p w14:paraId="05D59281" w14:textId="77777777" w:rsidR="005A0F88" w:rsidRPr="00BD4B2A" w:rsidRDefault="005A0F88" w:rsidP="005A0F88">
      <w:pPr>
        <w:spacing w:after="0" w:line="240" w:lineRule="auto"/>
        <w:ind w:firstLine="720"/>
        <w:jc w:val="both"/>
        <w:rPr>
          <w:rFonts w:ascii="Arial" w:eastAsia="Times New Roman" w:hAnsi="Arial" w:cs="Times New Roman"/>
          <w:color w:val="000000"/>
          <w:sz w:val="24"/>
          <w:szCs w:val="20"/>
          <w:lang w:val="en-US" w:eastAsia="ru-RU"/>
        </w:rPr>
      </w:pPr>
    </w:p>
    <w:p w14:paraId="6D620FA4" w14:textId="77777777" w:rsidR="005A0F88" w:rsidRPr="00BD4B2A" w:rsidRDefault="005A0F88" w:rsidP="005A0F88">
      <w:pPr>
        <w:autoSpaceDE w:val="0"/>
        <w:autoSpaceDN w:val="0"/>
        <w:spacing w:after="0" w:line="240" w:lineRule="auto"/>
        <w:rPr>
          <w:rFonts w:ascii="Arial" w:eastAsia="Times New Roman" w:hAnsi="Arial" w:cs="Times New Roman"/>
          <w:color w:val="000000"/>
          <w:sz w:val="24"/>
          <w:szCs w:val="28"/>
          <w:lang w:val="en-US"/>
        </w:rPr>
        <w:sectPr w:rsidR="005A0F88" w:rsidRPr="00BD4B2A">
          <w:headerReference w:type="first" r:id="rId9"/>
          <w:pgSz w:w="11906" w:h="16838"/>
          <w:pgMar w:top="851" w:right="746" w:bottom="993" w:left="1276" w:header="720" w:footer="720" w:gutter="0"/>
          <w:cols w:space="720"/>
        </w:sectPr>
      </w:pPr>
    </w:p>
    <w:p w14:paraId="65FEE9EE" w14:textId="77777777" w:rsidR="005A0F88" w:rsidRPr="00BD4B2A" w:rsidRDefault="005A0F88" w:rsidP="005A0F88">
      <w:pPr>
        <w:spacing w:after="0" w:line="240" w:lineRule="auto"/>
        <w:ind w:firstLine="720"/>
        <w:jc w:val="both"/>
        <w:rPr>
          <w:rFonts w:ascii="Arial" w:eastAsia="Times New Roman" w:hAnsi="Arial" w:cs="Times New Roman"/>
          <w:color w:val="000000"/>
          <w:sz w:val="24"/>
          <w:szCs w:val="20"/>
          <w:lang w:val="en-US" w:eastAsia="ru-RU"/>
        </w:rPr>
      </w:pPr>
    </w:p>
    <w:p w14:paraId="2D8A1FFA" w14:textId="3E845592" w:rsidR="00BD4B2A" w:rsidRDefault="00BD4B2A" w:rsidP="00BD4B2A">
      <w:pPr>
        <w:autoSpaceDE w:val="0"/>
        <w:autoSpaceDN w:val="0"/>
        <w:adjustRightInd w:val="0"/>
        <w:spacing w:after="0" w:line="240" w:lineRule="auto"/>
        <w:ind w:right="-2"/>
        <w:jc w:val="both"/>
        <w:rPr>
          <w:rFonts w:ascii="Times New Roman" w:eastAsia="Times New Roman" w:hAnsi="Times New Roman" w:cs="Times New Roman"/>
          <w:b/>
          <w:sz w:val="28"/>
          <w:szCs w:val="28"/>
          <w:lang w:val="en-US"/>
        </w:rPr>
      </w:pPr>
      <w:r w:rsidRPr="00AB1EE1">
        <w:rPr>
          <w:rFonts w:ascii="Times New Roman" w:eastAsia="Times New Roman" w:hAnsi="Times New Roman" w:cs="Times New Roman"/>
          <w:b/>
          <w:sz w:val="28"/>
          <w:szCs w:val="28"/>
          <w:lang w:val="en-US"/>
        </w:rPr>
        <w:t>SAFETY GUIDE</w:t>
      </w:r>
      <w:r>
        <w:rPr>
          <w:rFonts w:ascii="Times New Roman" w:eastAsia="Times New Roman" w:hAnsi="Times New Roman" w:cs="Times New Roman"/>
          <w:b/>
          <w:sz w:val="28"/>
          <w:szCs w:val="28"/>
          <w:lang w:val="en-US"/>
        </w:rPr>
        <w:t xml:space="preserve"> IN</w:t>
      </w:r>
      <w:r w:rsidRPr="00AB1EE1">
        <w:rPr>
          <w:rFonts w:ascii="Times New Roman" w:eastAsia="Times New Roman" w:hAnsi="Times New Roman" w:cs="Times New Roman"/>
          <w:b/>
          <w:sz w:val="28"/>
          <w:szCs w:val="28"/>
          <w:lang w:val="en-US"/>
        </w:rPr>
        <w:t xml:space="preserve"> THE USE OF </w:t>
      </w:r>
      <w:r>
        <w:rPr>
          <w:rFonts w:ascii="Times New Roman" w:eastAsia="Times New Roman" w:hAnsi="Times New Roman" w:cs="Times New Roman"/>
          <w:b/>
          <w:sz w:val="28"/>
          <w:szCs w:val="28"/>
          <w:lang w:val="en-US"/>
        </w:rPr>
        <w:t>ATOMIC</w:t>
      </w:r>
      <w:r w:rsidRPr="00AB1EE1">
        <w:rPr>
          <w:rFonts w:ascii="Times New Roman" w:eastAsia="Times New Roman" w:hAnsi="Times New Roman" w:cs="Times New Roman"/>
          <w:b/>
          <w:sz w:val="28"/>
          <w:szCs w:val="28"/>
          <w:lang w:val="en-US"/>
        </w:rPr>
        <w:t xml:space="preserve"> ENERGY</w:t>
      </w:r>
      <w:r>
        <w:rPr>
          <w:rFonts w:ascii="Times New Roman" w:eastAsia="Times New Roman" w:hAnsi="Times New Roman" w:cs="Times New Roman"/>
          <w:b/>
          <w:sz w:val="28"/>
          <w:szCs w:val="28"/>
          <w:lang w:val="en-US"/>
        </w:rPr>
        <w:t xml:space="preserve"> “</w:t>
      </w:r>
      <w:r w:rsidRPr="00AB1EE1">
        <w:rPr>
          <w:rFonts w:ascii="Times New Roman" w:eastAsia="Times New Roman" w:hAnsi="Times New Roman" w:cs="Times New Roman"/>
          <w:b/>
          <w:sz w:val="28"/>
          <w:szCs w:val="28"/>
          <w:lang w:val="en-US"/>
        </w:rPr>
        <w:t xml:space="preserve">RECOMMENDATIONS ON </w:t>
      </w:r>
      <w:r>
        <w:rPr>
          <w:rFonts w:ascii="Times New Roman" w:eastAsia="Times New Roman" w:hAnsi="Times New Roman" w:cs="Times New Roman"/>
          <w:b/>
          <w:sz w:val="28"/>
          <w:szCs w:val="28"/>
          <w:lang w:val="en-US"/>
        </w:rPr>
        <w:t xml:space="preserve">THE </w:t>
      </w:r>
      <w:r w:rsidRPr="00AB1EE1">
        <w:rPr>
          <w:rFonts w:ascii="Times New Roman" w:eastAsia="Times New Roman" w:hAnsi="Times New Roman" w:cs="Times New Roman"/>
          <w:b/>
          <w:sz w:val="28"/>
          <w:szCs w:val="28"/>
          <w:lang w:val="en-US"/>
        </w:rPr>
        <w:t>ORGANIZ</w:t>
      </w:r>
      <w:r>
        <w:rPr>
          <w:rFonts w:ascii="Times New Roman" w:eastAsia="Times New Roman" w:hAnsi="Times New Roman" w:cs="Times New Roman"/>
          <w:b/>
          <w:sz w:val="28"/>
          <w:szCs w:val="28"/>
          <w:lang w:val="en-US"/>
        </w:rPr>
        <w:t xml:space="preserve">ATION AND CONDUCT OF </w:t>
      </w:r>
      <w:r w:rsidRPr="00AB1EE1">
        <w:rPr>
          <w:rFonts w:ascii="Times New Roman" w:eastAsia="Times New Roman" w:hAnsi="Times New Roman" w:cs="Times New Roman"/>
          <w:b/>
          <w:sz w:val="28"/>
          <w:szCs w:val="28"/>
          <w:lang w:val="en-US"/>
        </w:rPr>
        <w:t>CATEGOR</w:t>
      </w:r>
      <w:r>
        <w:rPr>
          <w:rFonts w:ascii="Times New Roman" w:eastAsia="Times New Roman" w:hAnsi="Times New Roman" w:cs="Times New Roman"/>
          <w:b/>
          <w:sz w:val="28"/>
          <w:szCs w:val="28"/>
          <w:lang w:val="en-US"/>
        </w:rPr>
        <w:t>IZATION</w:t>
      </w:r>
      <w:r w:rsidRPr="00AB1EE1">
        <w:rPr>
          <w:rFonts w:ascii="Times New Roman" w:eastAsia="Times New Roman" w:hAnsi="Times New Roman" w:cs="Times New Roman"/>
          <w:b/>
          <w:sz w:val="28"/>
          <w:szCs w:val="28"/>
          <w:lang w:val="en-US"/>
        </w:rPr>
        <w:t xml:space="preserve"> OF RADIONUCLIDE SOURCES </w:t>
      </w:r>
      <w:r>
        <w:rPr>
          <w:rFonts w:ascii="Times New Roman" w:eastAsia="Times New Roman" w:hAnsi="Times New Roman" w:cs="Times New Roman"/>
          <w:b/>
          <w:sz w:val="28"/>
          <w:szCs w:val="28"/>
          <w:lang w:val="en-US"/>
        </w:rPr>
        <w:t>BY</w:t>
      </w:r>
      <w:r w:rsidRPr="00AB1EE1">
        <w:rPr>
          <w:rFonts w:ascii="Times New Roman" w:eastAsia="Times New Roman" w:hAnsi="Times New Roman" w:cs="Times New Roman"/>
          <w:b/>
          <w:sz w:val="28"/>
          <w:szCs w:val="28"/>
          <w:lang w:val="en-US"/>
        </w:rPr>
        <w:t xml:space="preserve"> RADIATION HAZARD</w:t>
      </w:r>
      <w:r>
        <w:rPr>
          <w:rFonts w:ascii="Times New Roman" w:eastAsia="Times New Roman" w:hAnsi="Times New Roman" w:cs="Times New Roman"/>
          <w:b/>
          <w:sz w:val="28"/>
          <w:szCs w:val="28"/>
          <w:lang w:val="en-US"/>
        </w:rPr>
        <w:t xml:space="preserve">” </w:t>
      </w:r>
      <w:r w:rsidRPr="00AB1EE1">
        <w:rPr>
          <w:rFonts w:ascii="Times New Roman" w:eastAsia="Times New Roman" w:hAnsi="Times New Roman" w:cs="Times New Roman"/>
          <w:b/>
          <w:sz w:val="28"/>
          <w:szCs w:val="28"/>
          <w:lang w:val="en-US"/>
        </w:rPr>
        <w:t>(RB-011-22)</w:t>
      </w:r>
    </w:p>
    <w:p w14:paraId="526B07BE" w14:textId="77777777" w:rsidR="005A0F88" w:rsidRPr="00770E04" w:rsidRDefault="005A0F88" w:rsidP="005A0F88">
      <w:pPr>
        <w:spacing w:after="0" w:line="240" w:lineRule="auto"/>
        <w:rPr>
          <w:rFonts w:ascii="Arial" w:eastAsia="Times New Roman" w:hAnsi="Arial" w:cs="Times New Roman"/>
          <w:color w:val="000000"/>
          <w:sz w:val="24"/>
          <w:szCs w:val="20"/>
          <w:lang w:val="en-US" w:eastAsia="ru-RU"/>
        </w:rPr>
      </w:pPr>
    </w:p>
    <w:p w14:paraId="6F14D35F" w14:textId="50D96660" w:rsidR="005A0F88" w:rsidRPr="00770E04" w:rsidRDefault="00BD4B2A" w:rsidP="00BD4B2A">
      <w:pPr>
        <w:autoSpaceDE w:val="0"/>
        <w:autoSpaceDN w:val="0"/>
        <w:adjustRightInd w:val="0"/>
        <w:spacing w:after="0" w:line="240" w:lineRule="auto"/>
        <w:ind w:right="-2"/>
        <w:rPr>
          <w:rFonts w:ascii="Times New Roman" w:eastAsia="Times New Roman" w:hAnsi="Times New Roman" w:cs="Times New Roman"/>
          <w:b/>
          <w:color w:val="000000"/>
          <w:sz w:val="28"/>
          <w:szCs w:val="24"/>
          <w:lang w:val="en-US"/>
        </w:rPr>
      </w:pPr>
      <w:r>
        <w:rPr>
          <w:rFonts w:ascii="Times New Roman" w:eastAsia="Times New Roman" w:hAnsi="Times New Roman" w:cs="Times New Roman"/>
          <w:b/>
          <w:sz w:val="28"/>
          <w:szCs w:val="24"/>
          <w:lang w:val="en-US"/>
        </w:rPr>
        <w:t>Federal</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Environmental</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Industrial</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and</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Nuclear</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Supervision</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Service</w:t>
      </w:r>
      <w:r w:rsidRPr="00770E04">
        <w:rPr>
          <w:rFonts w:ascii="Times New Roman" w:eastAsia="Times New Roman" w:hAnsi="Times New Roman" w:cs="Times New Roman"/>
          <w:b/>
          <w:sz w:val="28"/>
          <w:szCs w:val="24"/>
          <w:lang w:val="en-US"/>
        </w:rPr>
        <w:t xml:space="preserve">, </w:t>
      </w:r>
      <w:r>
        <w:rPr>
          <w:rFonts w:ascii="Times New Roman" w:eastAsia="Times New Roman" w:hAnsi="Times New Roman" w:cs="Times New Roman"/>
          <w:b/>
          <w:sz w:val="28"/>
          <w:szCs w:val="24"/>
          <w:lang w:val="en-US"/>
        </w:rPr>
        <w:t>Moscow</w:t>
      </w:r>
      <w:r w:rsidRPr="00770E04">
        <w:rPr>
          <w:rFonts w:ascii="Times New Roman" w:eastAsia="Times New Roman" w:hAnsi="Times New Roman" w:cs="Times New Roman"/>
          <w:b/>
          <w:sz w:val="28"/>
          <w:szCs w:val="24"/>
          <w:lang w:val="en-US"/>
        </w:rPr>
        <w:t>, 2022</w:t>
      </w:r>
    </w:p>
    <w:p w14:paraId="0CFDCB11" w14:textId="77777777" w:rsidR="005A0F88" w:rsidRPr="00770E04" w:rsidRDefault="005A0F88" w:rsidP="005A0F88">
      <w:pPr>
        <w:spacing w:after="0" w:line="240" w:lineRule="auto"/>
        <w:ind w:firstLine="720"/>
        <w:jc w:val="both"/>
        <w:rPr>
          <w:rFonts w:ascii="Arial" w:eastAsia="Times New Roman" w:hAnsi="Arial" w:cs="Times New Roman"/>
          <w:color w:val="000000"/>
          <w:sz w:val="24"/>
          <w:szCs w:val="20"/>
          <w:lang w:val="en-US" w:eastAsia="ru-RU"/>
        </w:rPr>
      </w:pPr>
    </w:p>
    <w:p w14:paraId="67B056C3" w14:textId="2E6A549A" w:rsidR="00BD4B2A" w:rsidRPr="00BD4B2A" w:rsidRDefault="00BD4B2A" w:rsidP="00BD4B2A">
      <w:pPr>
        <w:spacing w:after="0" w:line="240" w:lineRule="auto"/>
        <w:ind w:firstLine="7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sidRPr="00BD4B2A">
        <w:rPr>
          <w:rFonts w:ascii="Times New Roman" w:eastAsia="Times New Roman" w:hAnsi="Times New Roman" w:cs="Times New Roman"/>
          <w:sz w:val="28"/>
          <w:szCs w:val="28"/>
          <w:lang w:val="en-US" w:eastAsia="ru-RU"/>
        </w:rPr>
        <w:t xml:space="preserve">Safety Guide </w:t>
      </w:r>
      <w:r>
        <w:rPr>
          <w:rFonts w:ascii="Times New Roman" w:eastAsia="Times New Roman" w:hAnsi="Times New Roman" w:cs="Times New Roman"/>
          <w:sz w:val="28"/>
          <w:szCs w:val="28"/>
          <w:lang w:val="en-US" w:eastAsia="ru-RU"/>
        </w:rPr>
        <w:t>in</w:t>
      </w:r>
      <w:r w:rsidRPr="00BD4B2A">
        <w:rPr>
          <w:rFonts w:ascii="Times New Roman" w:eastAsia="Times New Roman" w:hAnsi="Times New Roman" w:cs="Times New Roman"/>
          <w:sz w:val="28"/>
          <w:szCs w:val="28"/>
          <w:lang w:val="en-US" w:eastAsia="ru-RU"/>
        </w:rPr>
        <w:t xml:space="preserve"> the Use of Atomic 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Recommendations on Organiz</w:t>
      </w:r>
      <w:r>
        <w:rPr>
          <w:rFonts w:ascii="Times New Roman" w:eastAsia="Times New Roman" w:hAnsi="Times New Roman" w:cs="Times New Roman"/>
          <w:sz w:val="28"/>
          <w:szCs w:val="28"/>
          <w:lang w:val="en-US" w:eastAsia="ru-RU"/>
        </w:rPr>
        <w:t>ation</w:t>
      </w:r>
      <w:r w:rsidRPr="00BD4B2A">
        <w:rPr>
          <w:rFonts w:ascii="Times New Roman" w:eastAsia="Times New Roman" w:hAnsi="Times New Roman" w:cs="Times New Roman"/>
          <w:sz w:val="28"/>
          <w:szCs w:val="28"/>
          <w:lang w:val="en-US" w:eastAsia="ru-RU"/>
        </w:rPr>
        <w:t xml:space="preserve"> and Conduct</w:t>
      </w:r>
      <w:r>
        <w:rPr>
          <w:rFonts w:ascii="Times New Roman" w:eastAsia="Times New Roman" w:hAnsi="Times New Roman" w:cs="Times New Roman"/>
          <w:sz w:val="28"/>
          <w:szCs w:val="28"/>
          <w:lang w:val="en-US" w:eastAsia="ru-RU"/>
        </w:rPr>
        <w:t xml:space="preserve"> of</w:t>
      </w:r>
      <w:r w:rsidRPr="00BD4B2A">
        <w:rPr>
          <w:rFonts w:ascii="Times New Roman" w:eastAsia="Times New Roman" w:hAnsi="Times New Roman" w:cs="Times New Roman"/>
          <w:sz w:val="28"/>
          <w:szCs w:val="28"/>
          <w:lang w:val="en-US" w:eastAsia="ru-RU"/>
        </w:rPr>
        <w:t xml:space="preserve"> Categorization of Radionuclide Sources by Radiation Hazard</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 xml:space="preserve"> RB-011-22 (hereinafter </w:t>
      </w:r>
      <w:r>
        <w:rPr>
          <w:rFonts w:ascii="Times New Roman" w:eastAsia="Times New Roman" w:hAnsi="Times New Roman" w:cs="Times New Roman"/>
          <w:sz w:val="28"/>
          <w:szCs w:val="28"/>
          <w:lang w:val="en-US" w:eastAsia="ru-RU"/>
        </w:rPr>
        <w:t>referred to as the</w:t>
      </w:r>
      <w:r w:rsidRPr="00BD4B2A">
        <w:rPr>
          <w:rFonts w:ascii="Times New Roman" w:eastAsia="Times New Roman" w:hAnsi="Times New Roman" w:cs="Times New Roman"/>
          <w:sz w:val="28"/>
          <w:szCs w:val="28"/>
          <w:lang w:val="en-US" w:eastAsia="ru-RU"/>
        </w:rPr>
        <w:t xml:space="preserve"> Safety Guide) </w:t>
      </w:r>
      <w:r>
        <w:rPr>
          <w:rFonts w:ascii="Times New Roman" w:eastAsia="Times New Roman" w:hAnsi="Times New Roman" w:cs="Times New Roman"/>
          <w:sz w:val="28"/>
          <w:szCs w:val="28"/>
          <w:lang w:val="en-US" w:eastAsia="ru-RU"/>
        </w:rPr>
        <w:t xml:space="preserve">has been </w:t>
      </w:r>
      <w:r w:rsidRPr="00BD4B2A">
        <w:rPr>
          <w:rFonts w:ascii="Times New Roman" w:eastAsia="Times New Roman" w:hAnsi="Times New Roman" w:cs="Times New Roman"/>
          <w:sz w:val="28"/>
          <w:szCs w:val="28"/>
          <w:lang w:val="en-US" w:eastAsia="ru-RU"/>
        </w:rPr>
        <w:t xml:space="preserve">developed in accordance with Article 6 of Federal Law No. 170-FZ of November 21, 1995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On the Use of Atomic Energy</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 xml:space="preserve"> to facilitate </w:t>
      </w:r>
      <w:r>
        <w:rPr>
          <w:rFonts w:ascii="Times New Roman" w:eastAsia="Times New Roman" w:hAnsi="Times New Roman" w:cs="Times New Roman"/>
          <w:sz w:val="28"/>
          <w:szCs w:val="28"/>
          <w:lang w:val="en-US" w:eastAsia="ru-RU"/>
        </w:rPr>
        <w:t xml:space="preserve">the </w:t>
      </w:r>
      <w:r w:rsidRPr="00BD4B2A">
        <w:rPr>
          <w:rFonts w:ascii="Times New Roman" w:eastAsia="Times New Roman" w:hAnsi="Times New Roman" w:cs="Times New Roman"/>
          <w:sz w:val="28"/>
          <w:szCs w:val="28"/>
          <w:lang w:val="en-US" w:eastAsia="ru-RU"/>
        </w:rPr>
        <w:t xml:space="preserve">compliance with </w:t>
      </w:r>
      <w:r>
        <w:rPr>
          <w:rFonts w:ascii="Times New Roman" w:eastAsia="Times New Roman" w:hAnsi="Times New Roman" w:cs="Times New Roman"/>
          <w:sz w:val="28"/>
          <w:szCs w:val="28"/>
          <w:lang w:val="en-US" w:eastAsia="ru-RU"/>
        </w:rPr>
        <w:t xml:space="preserve">the </w:t>
      </w:r>
      <w:r w:rsidRPr="00BD4B2A">
        <w:rPr>
          <w:rFonts w:ascii="Times New Roman" w:eastAsia="Times New Roman" w:hAnsi="Times New Roman" w:cs="Times New Roman"/>
          <w:sz w:val="28"/>
          <w:szCs w:val="28"/>
          <w:lang w:val="en-US" w:eastAsia="ru-RU"/>
        </w:rPr>
        <w:t xml:space="preserve">requirements of </w:t>
      </w:r>
      <w:r>
        <w:rPr>
          <w:rFonts w:ascii="Times New Roman" w:eastAsia="Times New Roman" w:hAnsi="Times New Roman" w:cs="Times New Roman"/>
          <w:sz w:val="28"/>
          <w:szCs w:val="28"/>
          <w:lang w:val="en-US" w:eastAsia="ru-RU"/>
        </w:rPr>
        <w:t>clause</w:t>
      </w:r>
      <w:r w:rsidRPr="00BD4B2A">
        <w:rPr>
          <w:rFonts w:ascii="Times New Roman" w:eastAsia="Times New Roman" w:hAnsi="Times New Roman" w:cs="Times New Roman"/>
          <w:sz w:val="28"/>
          <w:szCs w:val="28"/>
          <w:lang w:val="en-US" w:eastAsia="ru-RU"/>
        </w:rPr>
        <w:t xml:space="preserve"> 10 of </w:t>
      </w:r>
      <w:r>
        <w:rPr>
          <w:rFonts w:ascii="Times New Roman" w:eastAsia="Times New Roman" w:hAnsi="Times New Roman" w:cs="Times New Roman"/>
          <w:sz w:val="28"/>
          <w:szCs w:val="28"/>
          <w:lang w:val="en-US" w:eastAsia="ru-RU"/>
        </w:rPr>
        <w:t>f</w:t>
      </w:r>
      <w:r w:rsidRPr="00BD4B2A">
        <w:rPr>
          <w:rFonts w:ascii="Times New Roman" w:eastAsia="Times New Roman" w:hAnsi="Times New Roman" w:cs="Times New Roman"/>
          <w:sz w:val="28"/>
          <w:szCs w:val="28"/>
          <w:lang w:val="en-US" w:eastAsia="ru-RU"/>
        </w:rPr>
        <w:t xml:space="preserve">ederal </w:t>
      </w:r>
      <w:r>
        <w:rPr>
          <w:rFonts w:ascii="Times New Roman" w:eastAsia="Times New Roman" w:hAnsi="Times New Roman" w:cs="Times New Roman"/>
          <w:sz w:val="28"/>
          <w:szCs w:val="28"/>
          <w:lang w:val="en-US" w:eastAsia="ru-RU"/>
        </w:rPr>
        <w:t>r</w:t>
      </w:r>
      <w:r w:rsidRPr="00BD4B2A">
        <w:rPr>
          <w:rFonts w:ascii="Times New Roman" w:eastAsia="Times New Roman" w:hAnsi="Times New Roman" w:cs="Times New Roman"/>
          <w:sz w:val="28"/>
          <w:szCs w:val="28"/>
          <w:lang w:val="en-US" w:eastAsia="ru-RU"/>
        </w:rPr>
        <w:t xml:space="preserve">ules and </w:t>
      </w:r>
      <w:r>
        <w:rPr>
          <w:rFonts w:ascii="Times New Roman" w:eastAsia="Times New Roman" w:hAnsi="Times New Roman" w:cs="Times New Roman"/>
          <w:sz w:val="28"/>
          <w:szCs w:val="28"/>
          <w:lang w:val="en-US" w:eastAsia="ru-RU"/>
        </w:rPr>
        <w:t>r</w:t>
      </w:r>
      <w:r w:rsidRPr="00BD4B2A">
        <w:rPr>
          <w:rFonts w:ascii="Times New Roman" w:eastAsia="Times New Roman" w:hAnsi="Times New Roman" w:cs="Times New Roman"/>
          <w:sz w:val="28"/>
          <w:szCs w:val="28"/>
          <w:lang w:val="en-US" w:eastAsia="ru-RU"/>
        </w:rPr>
        <w:t xml:space="preserve">egulations in the </w:t>
      </w:r>
      <w:r>
        <w:rPr>
          <w:rFonts w:ascii="Times New Roman" w:eastAsia="Times New Roman" w:hAnsi="Times New Roman" w:cs="Times New Roman"/>
          <w:sz w:val="28"/>
          <w:szCs w:val="28"/>
          <w:lang w:val="en-US" w:eastAsia="ru-RU"/>
        </w:rPr>
        <w:t>field of the u</w:t>
      </w:r>
      <w:r w:rsidRPr="00BD4B2A">
        <w:rPr>
          <w:rFonts w:ascii="Times New Roman" w:eastAsia="Times New Roman" w:hAnsi="Times New Roman" w:cs="Times New Roman"/>
          <w:sz w:val="28"/>
          <w:szCs w:val="28"/>
          <w:lang w:val="en-US" w:eastAsia="ru-RU"/>
        </w:rPr>
        <w:t xml:space="preserve">se of </w:t>
      </w:r>
      <w:r>
        <w:rPr>
          <w:rFonts w:ascii="Times New Roman" w:eastAsia="Times New Roman" w:hAnsi="Times New Roman" w:cs="Times New Roman"/>
          <w:sz w:val="28"/>
          <w:szCs w:val="28"/>
          <w:lang w:val="en-US" w:eastAsia="ru-RU"/>
        </w:rPr>
        <w:t>a</w:t>
      </w:r>
      <w:r w:rsidRPr="00BD4B2A">
        <w:rPr>
          <w:rFonts w:ascii="Times New Roman" w:eastAsia="Times New Roman" w:hAnsi="Times New Roman" w:cs="Times New Roman"/>
          <w:sz w:val="28"/>
          <w:szCs w:val="28"/>
          <w:lang w:val="en-US" w:eastAsia="ru-RU"/>
        </w:rPr>
        <w:t xml:space="preserve">tomic </w:t>
      </w:r>
      <w:r>
        <w:rPr>
          <w:rFonts w:ascii="Times New Roman" w:eastAsia="Times New Roman" w:hAnsi="Times New Roman" w:cs="Times New Roman"/>
          <w:sz w:val="28"/>
          <w:szCs w:val="28"/>
          <w:lang w:val="en-US" w:eastAsia="ru-RU"/>
        </w:rPr>
        <w:t>e</w:t>
      </w:r>
      <w:r w:rsidRPr="00BD4B2A">
        <w:rPr>
          <w:rFonts w:ascii="Times New Roman" w:eastAsia="Times New Roman" w:hAnsi="Times New Roman" w:cs="Times New Roman"/>
          <w:sz w:val="28"/>
          <w:szCs w:val="28"/>
          <w:lang w:val="en-US" w:eastAsia="ru-RU"/>
        </w:rPr>
        <w:t xml:space="preserv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 xml:space="preserve">Basic Rules for Accounting and Control of Radioactive Substances and Radioactive Waste in </w:t>
      </w:r>
      <w:r>
        <w:rPr>
          <w:rFonts w:ascii="Times New Roman" w:eastAsia="Times New Roman" w:hAnsi="Times New Roman" w:cs="Times New Roman"/>
          <w:sz w:val="28"/>
          <w:szCs w:val="28"/>
          <w:lang w:val="en-US" w:eastAsia="ru-RU"/>
        </w:rPr>
        <w:t xml:space="preserve">an </w:t>
      </w:r>
      <w:r w:rsidRPr="00BD4B2A">
        <w:rPr>
          <w:rFonts w:ascii="Times New Roman" w:eastAsia="Times New Roman" w:hAnsi="Times New Roman" w:cs="Times New Roman"/>
          <w:sz w:val="28"/>
          <w:szCs w:val="28"/>
          <w:lang w:val="en-US" w:eastAsia="ru-RU"/>
        </w:rPr>
        <w:t>Organization</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 xml:space="preserve"> (NP-067-16) approved by </w:t>
      </w:r>
      <w:r>
        <w:rPr>
          <w:rFonts w:ascii="Times New Roman" w:eastAsia="Times New Roman" w:hAnsi="Times New Roman" w:cs="Times New Roman"/>
          <w:sz w:val="28"/>
          <w:szCs w:val="28"/>
          <w:lang w:val="en-US" w:eastAsia="ru-RU"/>
        </w:rPr>
        <w:t>o</w:t>
      </w:r>
      <w:r w:rsidRPr="00BD4B2A">
        <w:rPr>
          <w:rFonts w:ascii="Times New Roman" w:eastAsia="Times New Roman" w:hAnsi="Times New Roman" w:cs="Times New Roman"/>
          <w:sz w:val="28"/>
          <w:szCs w:val="28"/>
          <w:lang w:val="en-US" w:eastAsia="ru-RU"/>
        </w:rPr>
        <w:t xml:space="preserve">rder of Federal Environmental, Industrial and Nuclear Supervision Service </w:t>
      </w:r>
      <w:r>
        <w:rPr>
          <w:rFonts w:ascii="Times New Roman" w:eastAsia="Times New Roman" w:hAnsi="Times New Roman" w:cs="Times New Roman"/>
          <w:sz w:val="28"/>
          <w:szCs w:val="28"/>
          <w:lang w:val="en-US" w:eastAsia="ru-RU"/>
        </w:rPr>
        <w:t xml:space="preserve">No. 503 of </w:t>
      </w:r>
      <w:r w:rsidRPr="00BD4B2A">
        <w:rPr>
          <w:rFonts w:ascii="Times New Roman" w:eastAsia="Times New Roman" w:hAnsi="Times New Roman" w:cs="Times New Roman"/>
          <w:sz w:val="28"/>
          <w:szCs w:val="28"/>
          <w:lang w:val="en-US" w:eastAsia="ru-RU"/>
        </w:rPr>
        <w:t xml:space="preserve">November 28, 2016 (registered by the Ministry of Justice of Russia on December 21, 2016, registration </w:t>
      </w:r>
      <w:r>
        <w:rPr>
          <w:rFonts w:ascii="Times New Roman" w:eastAsia="Times New Roman" w:hAnsi="Times New Roman" w:cs="Times New Roman"/>
          <w:sz w:val="28"/>
          <w:szCs w:val="28"/>
          <w:lang w:val="en-US" w:eastAsia="ru-RU"/>
        </w:rPr>
        <w:t xml:space="preserve">No. </w:t>
      </w:r>
      <w:r w:rsidRPr="00BD4B2A">
        <w:rPr>
          <w:rFonts w:ascii="Times New Roman" w:eastAsia="Times New Roman" w:hAnsi="Times New Roman" w:cs="Times New Roman"/>
          <w:sz w:val="28"/>
          <w:szCs w:val="28"/>
          <w:lang w:val="en-US" w:eastAsia="ru-RU"/>
        </w:rPr>
        <w:t>44843).</w:t>
      </w:r>
    </w:p>
    <w:p w14:paraId="2109CDFC" w14:textId="0F064D07" w:rsidR="00BD4B2A" w:rsidRPr="00BD4B2A" w:rsidRDefault="00BD4B2A" w:rsidP="00BD4B2A">
      <w:pPr>
        <w:spacing w:after="0" w:line="240" w:lineRule="auto"/>
        <w:ind w:firstLine="720"/>
        <w:jc w:val="both"/>
        <w:rPr>
          <w:rFonts w:ascii="Times New Roman" w:eastAsia="Times New Roman" w:hAnsi="Times New Roman" w:cs="Times New Roman"/>
          <w:sz w:val="28"/>
          <w:szCs w:val="28"/>
          <w:lang w:val="en-US" w:eastAsia="ru-RU"/>
        </w:rPr>
      </w:pPr>
      <w:r w:rsidRPr="00BD4B2A">
        <w:rPr>
          <w:rFonts w:ascii="Times New Roman" w:eastAsia="Times New Roman" w:hAnsi="Times New Roman" w:cs="Times New Roman"/>
          <w:sz w:val="28"/>
          <w:szCs w:val="28"/>
          <w:lang w:val="en-US" w:eastAsia="ru-RU"/>
        </w:rPr>
        <w:t xml:space="preserve">This Safety Guide contains recommendations of Federal </w:t>
      </w:r>
      <w:r>
        <w:rPr>
          <w:rFonts w:ascii="Times New Roman" w:eastAsia="Times New Roman" w:hAnsi="Times New Roman" w:cs="Times New Roman"/>
          <w:sz w:val="28"/>
          <w:szCs w:val="28"/>
          <w:lang w:val="en-US" w:eastAsia="ru-RU"/>
        </w:rPr>
        <w:t>Environmental, Industrial</w:t>
      </w:r>
      <w:r w:rsidRPr="00BD4B2A">
        <w:rPr>
          <w:rFonts w:ascii="Times New Roman" w:eastAsia="Times New Roman" w:hAnsi="Times New Roman" w:cs="Times New Roman"/>
          <w:sz w:val="28"/>
          <w:szCs w:val="28"/>
          <w:lang w:val="en-US" w:eastAsia="ru-RU"/>
        </w:rPr>
        <w:t xml:space="preserve"> and Nuclear Supervision </w:t>
      </w:r>
      <w:r>
        <w:rPr>
          <w:rFonts w:ascii="Times New Roman" w:eastAsia="Times New Roman" w:hAnsi="Times New Roman" w:cs="Times New Roman"/>
          <w:sz w:val="28"/>
          <w:szCs w:val="28"/>
          <w:lang w:val="en-US" w:eastAsia="ru-RU"/>
        </w:rPr>
        <w:t xml:space="preserve">Service </w:t>
      </w:r>
      <w:r w:rsidRPr="00BD4B2A">
        <w:rPr>
          <w:rFonts w:ascii="Times New Roman" w:eastAsia="Times New Roman" w:hAnsi="Times New Roman" w:cs="Times New Roman"/>
          <w:sz w:val="28"/>
          <w:szCs w:val="28"/>
          <w:lang w:val="en-US" w:eastAsia="ru-RU"/>
        </w:rPr>
        <w:t xml:space="preserve">on the organization and </w:t>
      </w:r>
      <w:r>
        <w:rPr>
          <w:rFonts w:ascii="Times New Roman" w:eastAsia="Times New Roman" w:hAnsi="Times New Roman" w:cs="Times New Roman"/>
          <w:sz w:val="28"/>
          <w:szCs w:val="28"/>
          <w:lang w:val="en-US" w:eastAsia="ru-RU"/>
        </w:rPr>
        <w:t xml:space="preserve">conduct of </w:t>
      </w:r>
      <w:r w:rsidRPr="00BD4B2A">
        <w:rPr>
          <w:rFonts w:ascii="Times New Roman" w:eastAsia="Times New Roman" w:hAnsi="Times New Roman" w:cs="Times New Roman"/>
          <w:sz w:val="28"/>
          <w:szCs w:val="28"/>
          <w:lang w:val="en-US" w:eastAsia="ru-RU"/>
        </w:rPr>
        <w:t xml:space="preserve">categorization of sealed radionuclide sources </w:t>
      </w:r>
      <w:r>
        <w:rPr>
          <w:rFonts w:ascii="Times New Roman" w:eastAsia="Times New Roman" w:hAnsi="Times New Roman" w:cs="Times New Roman"/>
          <w:sz w:val="28"/>
          <w:szCs w:val="28"/>
          <w:lang w:val="en-US" w:eastAsia="ru-RU"/>
        </w:rPr>
        <w:t>by</w:t>
      </w:r>
      <w:r w:rsidRPr="00BD4B2A">
        <w:rPr>
          <w:rFonts w:ascii="Times New Roman" w:eastAsia="Times New Roman" w:hAnsi="Times New Roman" w:cs="Times New Roman"/>
          <w:sz w:val="28"/>
          <w:szCs w:val="28"/>
          <w:lang w:val="en-US" w:eastAsia="ru-RU"/>
        </w:rPr>
        <w:t xml:space="preserve"> radiation hazard.</w:t>
      </w:r>
    </w:p>
    <w:p w14:paraId="102FF8B8" w14:textId="77777777" w:rsidR="00BD4B2A" w:rsidRPr="00BD4B2A" w:rsidRDefault="00BD4B2A" w:rsidP="00BD4B2A">
      <w:pPr>
        <w:spacing w:after="0" w:line="240" w:lineRule="auto"/>
        <w:ind w:firstLine="720"/>
        <w:jc w:val="both"/>
        <w:rPr>
          <w:rFonts w:ascii="Times New Roman" w:eastAsia="Times New Roman" w:hAnsi="Times New Roman" w:cs="Times New Roman"/>
          <w:sz w:val="28"/>
          <w:szCs w:val="28"/>
          <w:lang w:val="en-US" w:eastAsia="ru-RU"/>
        </w:rPr>
      </w:pPr>
      <w:r w:rsidRPr="00BD4B2A">
        <w:rPr>
          <w:rFonts w:ascii="Times New Roman" w:eastAsia="Times New Roman" w:hAnsi="Times New Roman" w:cs="Times New Roman"/>
          <w:sz w:val="28"/>
          <w:szCs w:val="28"/>
          <w:lang w:val="en-US" w:eastAsia="ru-RU"/>
        </w:rPr>
        <w:t>This Safety Guide is intended for use by organizations handling sealed radionuclide sources in their activities.</w:t>
      </w:r>
    </w:p>
    <w:p w14:paraId="5E836FD9" w14:textId="077450E3" w:rsidR="005A0F88" w:rsidRPr="00770E04" w:rsidRDefault="00BD4B2A" w:rsidP="00BD4B2A">
      <w:pPr>
        <w:spacing w:after="0" w:line="240" w:lineRule="auto"/>
        <w:ind w:firstLine="720"/>
        <w:jc w:val="both"/>
        <w:rPr>
          <w:rFonts w:ascii="Times New Roman" w:eastAsia="Times New Roman" w:hAnsi="Times New Roman" w:cs="Times New Roman"/>
          <w:sz w:val="28"/>
          <w:szCs w:val="28"/>
          <w:lang w:val="en-US" w:eastAsia="ru-RU"/>
        </w:rPr>
      </w:pPr>
      <w:proofErr w:type="gramStart"/>
      <w:r w:rsidRPr="00BD4B2A">
        <w:rPr>
          <w:rFonts w:ascii="Times New Roman" w:eastAsia="Times New Roman" w:hAnsi="Times New Roman" w:cs="Times New Roman"/>
          <w:sz w:val="28"/>
          <w:szCs w:val="28"/>
          <w:lang w:val="en-US" w:eastAsia="ru-RU"/>
        </w:rPr>
        <w:t>Released for the first time.</w:t>
      </w:r>
      <w:proofErr w:type="gramEnd"/>
      <w:r w:rsidR="005A0F88" w:rsidRPr="005A0F88">
        <w:rPr>
          <w:rFonts w:ascii="Times New Roman" w:eastAsia="Times New Roman" w:hAnsi="Times New Roman" w:cs="Times New Roman"/>
          <w:sz w:val="28"/>
          <w:szCs w:val="28"/>
          <w:vertAlign w:val="superscript"/>
          <w:lang w:eastAsia="ru-RU"/>
        </w:rPr>
        <w:footnoteReference w:id="1"/>
      </w:r>
    </w:p>
    <w:p w14:paraId="7366AFB8" w14:textId="77777777" w:rsidR="005A0F88" w:rsidRPr="00770E04" w:rsidRDefault="005A0F88" w:rsidP="005A0F88">
      <w:pPr>
        <w:autoSpaceDE w:val="0"/>
        <w:autoSpaceDN w:val="0"/>
        <w:spacing w:after="0" w:line="240" w:lineRule="auto"/>
        <w:rPr>
          <w:rFonts w:ascii="Times New Roman" w:eastAsia="Times New Roman" w:hAnsi="Times New Roman" w:cs="Times New Roman"/>
          <w:sz w:val="28"/>
          <w:szCs w:val="28"/>
          <w:lang w:val="en-US" w:eastAsia="ru-RU"/>
        </w:rPr>
      </w:pPr>
    </w:p>
    <w:p w14:paraId="547F0182" w14:textId="45702885" w:rsidR="005A0F88" w:rsidRPr="00770E04" w:rsidRDefault="005A0F88" w:rsidP="005A0F88">
      <w:pPr>
        <w:spacing w:after="0"/>
        <w:rPr>
          <w:rFonts w:ascii="Times New Roman" w:eastAsia="Times New Roman" w:hAnsi="Times New Roman" w:cs="Times New Roman"/>
          <w:sz w:val="28"/>
          <w:szCs w:val="26"/>
          <w:lang w:val="en-US" w:eastAsia="ru-RU"/>
        </w:rPr>
        <w:sectPr w:rsidR="005A0F88" w:rsidRPr="00770E04" w:rsidSect="00C65393">
          <w:headerReference w:type="default" r:id="rId10"/>
          <w:pgSz w:w="11906" w:h="16838" w:code="9"/>
          <w:pgMar w:top="1134" w:right="567" w:bottom="1134" w:left="1418" w:header="709" w:footer="709" w:gutter="0"/>
          <w:cols w:space="708"/>
          <w:titlePg/>
          <w:docGrid w:linePitch="360"/>
        </w:sectPr>
      </w:pPr>
      <w:r w:rsidRPr="00770E04">
        <w:rPr>
          <w:rFonts w:ascii="Times New Roman" w:eastAsia="Times New Roman" w:hAnsi="Times New Roman" w:cs="Times New Roman"/>
          <w:sz w:val="28"/>
          <w:szCs w:val="28"/>
          <w:lang w:val="en-US" w:eastAsia="ru-RU"/>
        </w:rPr>
        <w:tab/>
      </w:r>
    </w:p>
    <w:p w14:paraId="3131B81E" w14:textId="18676C02" w:rsidR="00282B2C" w:rsidRPr="00E34514" w:rsidRDefault="00D54E8C" w:rsidP="00DB506A">
      <w:pPr>
        <w:pStyle w:val="a3"/>
        <w:numPr>
          <w:ilvl w:val="0"/>
          <w:numId w:val="7"/>
        </w:numPr>
        <w:tabs>
          <w:tab w:val="left" w:pos="284"/>
        </w:tabs>
        <w:spacing w:after="0"/>
        <w:ind w:left="0" w:firstLine="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General</w:t>
      </w:r>
    </w:p>
    <w:p w14:paraId="3E13C2A5" w14:textId="77777777" w:rsidR="00DB506A" w:rsidRPr="00E34514" w:rsidRDefault="00DB506A" w:rsidP="00DB506A">
      <w:pPr>
        <w:pStyle w:val="a3"/>
        <w:tabs>
          <w:tab w:val="left" w:pos="284"/>
        </w:tabs>
        <w:spacing w:after="0" w:line="240" w:lineRule="auto"/>
        <w:ind w:left="0"/>
        <w:rPr>
          <w:rFonts w:ascii="Times New Roman" w:hAnsi="Times New Roman" w:cs="Times New Roman"/>
          <w:b/>
          <w:sz w:val="28"/>
          <w:szCs w:val="28"/>
        </w:rPr>
      </w:pPr>
    </w:p>
    <w:p w14:paraId="10187118" w14:textId="32ADDB93" w:rsidR="00A6784B" w:rsidRPr="00A6784B" w:rsidRDefault="00A6784B" w:rsidP="00A6784B">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1. </w:t>
      </w:r>
      <w:r>
        <w:rPr>
          <w:rFonts w:ascii="Times New Roman" w:hAnsi="Times New Roman" w:cs="Times New Roman"/>
          <w:sz w:val="28"/>
          <w:szCs w:val="28"/>
          <w:lang w:val="en-US"/>
        </w:rPr>
        <w:tab/>
      </w:r>
      <w:r w:rsidRPr="00A6784B">
        <w:rPr>
          <w:rFonts w:ascii="Times New Roman" w:hAnsi="Times New Roman" w:cs="Times New Roman"/>
          <w:sz w:val="28"/>
          <w:szCs w:val="28"/>
          <w:lang w:val="en-US"/>
        </w:rPr>
        <w:t>The Safety Guide in the use of atomic energy “Recommendations on the organization and conduct of categorization of radionuclide sources by radiation hazard” (RB-011-22) (hereinafter referred to as the Safety Guide) has been developed in accordance with Article 6 of the Federal Law No. 170-FZ of November 21, 1995 “On the Use of Atomic Energy” in order to facilitate the compliance with the requirements of clause 10 of the federal rules and regulations in the field of the use of atomic energy “</w:t>
      </w:r>
      <w:r w:rsidRPr="00A6784B">
        <w:rPr>
          <w:rFonts w:ascii="Times New Roman" w:eastAsia="Times New Roman" w:hAnsi="Times New Roman" w:cs="Times New Roman"/>
          <w:sz w:val="28"/>
          <w:szCs w:val="28"/>
          <w:lang w:val="en-US" w:eastAsia="ru-RU"/>
        </w:rPr>
        <w:t>Basic Rules for Accounting and Control of Radioactive Substances and Radioactive Waste in an Organization” (NP-067-16) approved by order of Federal Environmental, Industrial and Nuclear Supervision Service No. 503 of November 28, 2016 (registered by the Ministry of Justice of Russia on December 21, 2016, registration No. 44843) (hereinafter referred to as NP-067-16).</w:t>
      </w:r>
    </w:p>
    <w:p w14:paraId="3C1F130F" w14:textId="4CAD9354" w:rsidR="00A6784B" w:rsidRPr="00A6784B" w:rsidRDefault="00A6784B" w:rsidP="00A6784B">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2</w:t>
      </w:r>
      <w:r w:rsidRPr="00A6784B">
        <w:rPr>
          <w:rFonts w:ascii="Times New Roman" w:hAnsi="Times New Roman" w:cs="Times New Roman"/>
          <w:sz w:val="28"/>
          <w:szCs w:val="28"/>
          <w:lang w:val="en-US"/>
        </w:rPr>
        <w:t xml:space="preserve">. The recommendations of this Safety Guide apply to organization and conduct of categorization of sealed radionuclide sources </w:t>
      </w:r>
      <w:r>
        <w:rPr>
          <w:rFonts w:ascii="Times New Roman" w:hAnsi="Times New Roman" w:cs="Times New Roman"/>
          <w:sz w:val="28"/>
          <w:szCs w:val="28"/>
          <w:lang w:val="en-US"/>
        </w:rPr>
        <w:t>by</w:t>
      </w:r>
      <w:r w:rsidRPr="00A6784B">
        <w:rPr>
          <w:rFonts w:ascii="Times New Roman" w:hAnsi="Times New Roman" w:cs="Times New Roman"/>
          <w:sz w:val="28"/>
          <w:szCs w:val="28"/>
          <w:lang w:val="en-US"/>
        </w:rPr>
        <w:t xml:space="preserve"> radiation hazard (hereinafter referred to as </w:t>
      </w:r>
      <w:r>
        <w:rPr>
          <w:rFonts w:ascii="Times New Roman" w:hAnsi="Times New Roman" w:cs="Times New Roman"/>
          <w:sz w:val="28"/>
          <w:szCs w:val="28"/>
          <w:lang w:val="en-US"/>
        </w:rPr>
        <w:t>SRS</w:t>
      </w:r>
      <w:r w:rsidRPr="00A6784B">
        <w:rPr>
          <w:rFonts w:ascii="Times New Roman" w:hAnsi="Times New Roman" w:cs="Times New Roman"/>
          <w:sz w:val="28"/>
          <w:szCs w:val="28"/>
          <w:lang w:val="en-US"/>
        </w:rPr>
        <w:t xml:space="preserve"> categorization).</w:t>
      </w:r>
    </w:p>
    <w:p w14:paraId="1AF31E30" w14:textId="1CBF3CF9" w:rsidR="000420B3" w:rsidRPr="00A6784B" w:rsidRDefault="00A6784B" w:rsidP="00A6784B">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3</w:t>
      </w:r>
      <w:r w:rsidRPr="00A6784B">
        <w:rPr>
          <w:rFonts w:ascii="Times New Roman" w:hAnsi="Times New Roman" w:cs="Times New Roman"/>
          <w:sz w:val="28"/>
          <w:szCs w:val="28"/>
          <w:lang w:val="en-US"/>
        </w:rPr>
        <w:t>. This Safety Guide is intended for use by organizations handling radioactive sources in their activities (hereinafter referred to as the organization).</w:t>
      </w:r>
    </w:p>
    <w:p w14:paraId="4594CD7E" w14:textId="5FC6BF2F" w:rsidR="00013CC9" w:rsidRPr="00013CC9" w:rsidRDefault="00013CC9" w:rsidP="00013CC9">
      <w:pPr>
        <w:pStyle w:val="a3"/>
        <w:numPr>
          <w:ilvl w:val="0"/>
          <w:numId w:val="7"/>
        </w:numPr>
        <w:tabs>
          <w:tab w:val="left" w:pos="426"/>
        </w:tabs>
        <w:spacing w:after="0" w:line="240" w:lineRule="auto"/>
        <w:jc w:val="center"/>
        <w:rPr>
          <w:rFonts w:ascii="Times New Roman" w:hAnsi="Times New Roman" w:cs="Times New Roman"/>
          <w:b/>
          <w:sz w:val="28"/>
          <w:szCs w:val="28"/>
          <w:lang w:val="en-US"/>
        </w:rPr>
      </w:pPr>
      <w:r w:rsidRPr="00013CC9">
        <w:rPr>
          <w:rFonts w:ascii="Times New Roman" w:hAnsi="Times New Roman" w:cs="Times New Roman"/>
          <w:b/>
          <w:sz w:val="28"/>
          <w:szCs w:val="28"/>
          <w:lang w:val="en-US"/>
        </w:rPr>
        <w:t>General recommendations</w:t>
      </w:r>
      <w:r>
        <w:rPr>
          <w:rFonts w:ascii="Times New Roman" w:hAnsi="Times New Roman" w:cs="Times New Roman"/>
          <w:b/>
          <w:sz w:val="28"/>
          <w:szCs w:val="28"/>
          <w:lang w:val="en-US"/>
        </w:rPr>
        <w:t xml:space="preserve"> on</w:t>
      </w:r>
      <w:r w:rsidRPr="00013CC9">
        <w:rPr>
          <w:rFonts w:ascii="Times New Roman" w:hAnsi="Times New Roman" w:cs="Times New Roman"/>
          <w:b/>
          <w:sz w:val="28"/>
          <w:szCs w:val="28"/>
          <w:lang w:val="en-US"/>
        </w:rPr>
        <w:t xml:space="preserve"> categoriz</w:t>
      </w:r>
      <w:r>
        <w:rPr>
          <w:rFonts w:ascii="Times New Roman" w:hAnsi="Times New Roman" w:cs="Times New Roman"/>
          <w:b/>
          <w:sz w:val="28"/>
          <w:szCs w:val="28"/>
          <w:lang w:val="en-US"/>
        </w:rPr>
        <w:t>ation of</w:t>
      </w:r>
      <w:r w:rsidRPr="00013CC9">
        <w:rPr>
          <w:rFonts w:ascii="Times New Roman" w:hAnsi="Times New Roman" w:cs="Times New Roman"/>
          <w:b/>
          <w:sz w:val="28"/>
          <w:szCs w:val="28"/>
          <w:lang w:val="en-US"/>
        </w:rPr>
        <w:t xml:space="preserve"> sealed radionuclide sources</w:t>
      </w:r>
    </w:p>
    <w:p w14:paraId="79671067" w14:textId="10E7F761" w:rsidR="00013CC9" w:rsidRPr="00013CC9" w:rsidRDefault="00013CC9" w:rsidP="00013CC9">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4</w:t>
      </w:r>
      <w:r w:rsidRPr="00013CC9">
        <w:rPr>
          <w:rFonts w:ascii="Times New Roman" w:hAnsi="Times New Roman" w:cs="Times New Roman"/>
          <w:sz w:val="28"/>
          <w:szCs w:val="28"/>
          <w:lang w:val="en-US"/>
        </w:rPr>
        <w:t>.</w:t>
      </w:r>
      <w:r>
        <w:rPr>
          <w:rFonts w:ascii="Times New Roman" w:hAnsi="Times New Roman" w:cs="Times New Roman"/>
          <w:sz w:val="28"/>
          <w:szCs w:val="28"/>
          <w:lang w:val="en-US"/>
        </w:rPr>
        <w:tab/>
      </w:r>
      <w:r w:rsidRPr="00013CC9">
        <w:rPr>
          <w:rFonts w:ascii="Times New Roman" w:hAnsi="Times New Roman" w:cs="Times New Roman"/>
          <w:sz w:val="28"/>
          <w:szCs w:val="28"/>
          <w:lang w:val="en-US"/>
        </w:rPr>
        <w:t xml:space="preserve">Categorization of </w:t>
      </w:r>
      <w:r>
        <w:rPr>
          <w:rFonts w:ascii="Times New Roman" w:hAnsi="Times New Roman" w:cs="Times New Roman"/>
          <w:sz w:val="28"/>
          <w:szCs w:val="28"/>
          <w:lang w:val="en-US"/>
        </w:rPr>
        <w:t>S</w:t>
      </w:r>
      <w:r w:rsidRPr="00013CC9">
        <w:rPr>
          <w:rFonts w:ascii="Times New Roman" w:hAnsi="Times New Roman" w:cs="Times New Roman"/>
          <w:sz w:val="28"/>
          <w:szCs w:val="28"/>
          <w:lang w:val="en-US"/>
        </w:rPr>
        <w:t xml:space="preserve">RS </w:t>
      </w:r>
      <w:r>
        <w:rPr>
          <w:rFonts w:ascii="Times New Roman" w:hAnsi="Times New Roman" w:cs="Times New Roman"/>
          <w:sz w:val="28"/>
          <w:szCs w:val="28"/>
          <w:lang w:val="en-US"/>
        </w:rPr>
        <w:t>should</w:t>
      </w:r>
      <w:r w:rsidRPr="00013CC9">
        <w:rPr>
          <w:rFonts w:ascii="Times New Roman" w:hAnsi="Times New Roman" w:cs="Times New Roman"/>
          <w:sz w:val="28"/>
          <w:szCs w:val="28"/>
          <w:lang w:val="en-US"/>
        </w:rPr>
        <w:t xml:space="preserve"> be carried out in order to comply with the principle of </w:t>
      </w:r>
      <w:r>
        <w:rPr>
          <w:rFonts w:ascii="Times New Roman" w:hAnsi="Times New Roman" w:cs="Times New Roman"/>
          <w:sz w:val="28"/>
          <w:szCs w:val="28"/>
          <w:lang w:val="en-US"/>
        </w:rPr>
        <w:t>graded</w:t>
      </w:r>
      <w:r w:rsidRPr="00013CC9">
        <w:rPr>
          <w:rFonts w:ascii="Times New Roman" w:hAnsi="Times New Roman" w:cs="Times New Roman"/>
          <w:sz w:val="28"/>
          <w:szCs w:val="28"/>
          <w:lang w:val="en-US"/>
        </w:rPr>
        <w:t xml:space="preserve"> approach to ensuring safety, including </w:t>
      </w:r>
      <w:r>
        <w:rPr>
          <w:rFonts w:ascii="Times New Roman" w:hAnsi="Times New Roman" w:cs="Times New Roman"/>
          <w:sz w:val="28"/>
          <w:szCs w:val="28"/>
          <w:lang w:val="en-US"/>
        </w:rPr>
        <w:t xml:space="preserve">that to </w:t>
      </w:r>
      <w:r w:rsidRPr="00013CC9">
        <w:rPr>
          <w:rFonts w:ascii="Times New Roman" w:hAnsi="Times New Roman" w:cs="Times New Roman"/>
          <w:sz w:val="28"/>
          <w:szCs w:val="28"/>
          <w:lang w:val="en-US"/>
        </w:rPr>
        <w:t>determin</w:t>
      </w:r>
      <w:r>
        <w:rPr>
          <w:rFonts w:ascii="Times New Roman" w:hAnsi="Times New Roman" w:cs="Times New Roman"/>
          <w:sz w:val="28"/>
          <w:szCs w:val="28"/>
          <w:lang w:val="en-US"/>
        </w:rPr>
        <w:t>e</w:t>
      </w:r>
      <w:r w:rsidRPr="00013CC9">
        <w:rPr>
          <w:rFonts w:ascii="Times New Roman" w:hAnsi="Times New Roman" w:cs="Times New Roman"/>
          <w:sz w:val="28"/>
          <w:szCs w:val="28"/>
          <w:lang w:val="en-US"/>
        </w:rPr>
        <w:t xml:space="preserve"> the scope of measures and procedures for accounting and control of radioactive substances (hereinafter </w:t>
      </w:r>
      <w:r>
        <w:rPr>
          <w:rFonts w:ascii="Times New Roman" w:hAnsi="Times New Roman" w:cs="Times New Roman"/>
          <w:sz w:val="28"/>
          <w:szCs w:val="28"/>
          <w:lang w:val="en-US"/>
        </w:rPr>
        <w:t xml:space="preserve">referred to as </w:t>
      </w:r>
      <w:r w:rsidRPr="00013CC9">
        <w:rPr>
          <w:rFonts w:ascii="Times New Roman" w:hAnsi="Times New Roman" w:cs="Times New Roman"/>
          <w:sz w:val="28"/>
          <w:szCs w:val="28"/>
          <w:lang w:val="en-US"/>
        </w:rPr>
        <w:t>R</w:t>
      </w:r>
      <w:r>
        <w:rPr>
          <w:rFonts w:ascii="Times New Roman" w:hAnsi="Times New Roman" w:cs="Times New Roman"/>
          <w:sz w:val="28"/>
          <w:szCs w:val="28"/>
          <w:lang w:val="en-US"/>
        </w:rPr>
        <w:t>S</w:t>
      </w:r>
      <w:r w:rsidRPr="00013CC9">
        <w:rPr>
          <w:rFonts w:ascii="Times New Roman" w:hAnsi="Times New Roman" w:cs="Times New Roman"/>
          <w:sz w:val="28"/>
          <w:szCs w:val="28"/>
          <w:lang w:val="en-US"/>
        </w:rPr>
        <w:t xml:space="preserve">) in </w:t>
      </w:r>
      <w:r>
        <w:rPr>
          <w:rFonts w:ascii="Times New Roman" w:hAnsi="Times New Roman" w:cs="Times New Roman"/>
          <w:sz w:val="28"/>
          <w:szCs w:val="28"/>
          <w:lang w:val="en-US"/>
        </w:rPr>
        <w:t>S</w:t>
      </w:r>
      <w:r w:rsidRPr="00013CC9">
        <w:rPr>
          <w:rFonts w:ascii="Times New Roman" w:hAnsi="Times New Roman" w:cs="Times New Roman"/>
          <w:sz w:val="28"/>
          <w:szCs w:val="28"/>
          <w:lang w:val="en-US"/>
        </w:rPr>
        <w:t>RS.</w:t>
      </w:r>
    </w:p>
    <w:p w14:paraId="0E105C98" w14:textId="505CAE8C" w:rsidR="00075CCA" w:rsidRPr="00075CCA" w:rsidRDefault="00075CCA" w:rsidP="00075CC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075CCA">
        <w:rPr>
          <w:rFonts w:ascii="Times New Roman" w:hAnsi="Times New Roman" w:cs="Times New Roman"/>
          <w:sz w:val="28"/>
          <w:szCs w:val="28"/>
          <w:lang w:val="en-US"/>
        </w:rPr>
        <w:t xml:space="preserve">The </w:t>
      </w:r>
      <w:r w:rsidRPr="00075CCA">
        <w:rPr>
          <w:rFonts w:ascii="Times New Roman" w:hAnsi="Times New Roman" w:cs="Times New Roman"/>
          <w:i/>
          <w:sz w:val="28"/>
          <w:szCs w:val="28"/>
          <w:lang w:val="en-US"/>
        </w:rPr>
        <w:t>D</w:t>
      </w:r>
      <w:r w:rsidR="005042B1">
        <w:rPr>
          <w:rFonts w:ascii="Times New Roman" w:hAnsi="Times New Roman" w:cs="Times New Roman"/>
          <w:i/>
          <w:sz w:val="28"/>
          <w:szCs w:val="28"/>
          <w:lang w:val="en-US"/>
        </w:rPr>
        <w:t xml:space="preserve"> </w:t>
      </w:r>
      <w:r w:rsidRPr="00075CCA">
        <w:rPr>
          <w:rFonts w:ascii="Times New Roman" w:hAnsi="Times New Roman" w:cs="Times New Roman"/>
          <w:sz w:val="28"/>
          <w:szCs w:val="28"/>
          <w:lang w:val="en-US"/>
        </w:rPr>
        <w:t xml:space="preserve">value used in calculating the </w:t>
      </w:r>
      <w:r w:rsidRPr="00075CCA">
        <w:rPr>
          <w:rFonts w:ascii="Times New Roman" w:hAnsi="Times New Roman" w:cs="Times New Roman"/>
          <w:i/>
          <w:sz w:val="28"/>
          <w:szCs w:val="28"/>
          <w:lang w:val="en-US"/>
        </w:rPr>
        <w:t>A/D</w:t>
      </w:r>
      <w:r>
        <w:rPr>
          <w:rFonts w:ascii="Times New Roman" w:hAnsi="Times New Roman" w:cs="Times New Roman"/>
          <w:i/>
          <w:sz w:val="28"/>
          <w:szCs w:val="28"/>
          <w:lang w:val="en-US"/>
        </w:rPr>
        <w:t xml:space="preserve"> </w:t>
      </w:r>
      <w:r w:rsidRPr="00075CCA">
        <w:rPr>
          <w:rFonts w:ascii="Times New Roman" w:hAnsi="Times New Roman" w:cs="Times New Roman"/>
          <w:sz w:val="28"/>
          <w:szCs w:val="28"/>
          <w:lang w:val="en-US"/>
        </w:rPr>
        <w:t xml:space="preserve">ratio is the calculated radionuclide activity, which is a normalizing factor used to separate a wide range of activities of SRS </w:t>
      </w:r>
      <w:r w:rsidR="00B72B92">
        <w:rPr>
          <w:rFonts w:ascii="Times New Roman" w:hAnsi="Times New Roman" w:cs="Times New Roman"/>
          <w:sz w:val="28"/>
          <w:szCs w:val="28"/>
          <w:lang w:val="en-US"/>
        </w:rPr>
        <w:t>with</w:t>
      </w:r>
      <w:r w:rsidRPr="00075CCA">
        <w:rPr>
          <w:rFonts w:ascii="Times New Roman" w:hAnsi="Times New Roman" w:cs="Times New Roman"/>
          <w:sz w:val="28"/>
          <w:szCs w:val="28"/>
          <w:lang w:val="en-US"/>
        </w:rPr>
        <w:t xml:space="preserve"> different radionuclide composition in order to rank SRS by assigning them to one of the hazard categories.</w:t>
      </w:r>
    </w:p>
    <w:p w14:paraId="51032660" w14:textId="542CBACD"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B72B92">
        <w:rPr>
          <w:rFonts w:ascii="Times New Roman" w:hAnsi="Times New Roman" w:cs="Times New Roman"/>
          <w:sz w:val="28"/>
          <w:szCs w:val="28"/>
          <w:lang w:val="en-US"/>
        </w:rPr>
        <w:t xml:space="preserve">In the absence of registration data for </w:t>
      </w:r>
      <w:r>
        <w:rPr>
          <w:rFonts w:ascii="Times New Roman" w:hAnsi="Times New Roman" w:cs="Times New Roman"/>
          <w:sz w:val="28"/>
          <w:szCs w:val="28"/>
          <w:lang w:val="en-US"/>
        </w:rPr>
        <w:t>S</w:t>
      </w:r>
      <w:r w:rsidRPr="00B72B92">
        <w:rPr>
          <w:rFonts w:ascii="Times New Roman" w:hAnsi="Times New Roman" w:cs="Times New Roman"/>
          <w:sz w:val="28"/>
          <w:szCs w:val="28"/>
          <w:lang w:val="en-US"/>
        </w:rPr>
        <w:t xml:space="preserve">RS (for example, in the absence of a </w:t>
      </w:r>
      <w:r>
        <w:rPr>
          <w:rFonts w:ascii="Times New Roman" w:hAnsi="Times New Roman" w:cs="Times New Roman"/>
          <w:sz w:val="28"/>
          <w:szCs w:val="28"/>
          <w:lang w:val="en-US"/>
        </w:rPr>
        <w:t>data sheet</w:t>
      </w:r>
      <w:r w:rsidRPr="00B72B92">
        <w:rPr>
          <w:rFonts w:ascii="Times New Roman" w:hAnsi="Times New Roman" w:cs="Times New Roman"/>
          <w:sz w:val="28"/>
          <w:szCs w:val="28"/>
          <w:lang w:val="en-US"/>
        </w:rPr>
        <w:t xml:space="preserve"> for </w:t>
      </w:r>
      <w:r>
        <w:rPr>
          <w:rFonts w:ascii="Times New Roman" w:hAnsi="Times New Roman" w:cs="Times New Roman"/>
          <w:sz w:val="28"/>
          <w:szCs w:val="28"/>
          <w:lang w:val="en-US"/>
        </w:rPr>
        <w:t>S</w:t>
      </w:r>
      <w:r w:rsidRPr="00B72B92">
        <w:rPr>
          <w:rFonts w:ascii="Times New Roman" w:hAnsi="Times New Roman" w:cs="Times New Roman"/>
          <w:sz w:val="28"/>
          <w:szCs w:val="28"/>
          <w:lang w:val="en-US"/>
        </w:rPr>
        <w:t xml:space="preserve">RS), accounting measurements </w:t>
      </w:r>
      <w:r>
        <w:rPr>
          <w:rFonts w:ascii="Times New Roman" w:hAnsi="Times New Roman" w:cs="Times New Roman"/>
          <w:sz w:val="28"/>
          <w:szCs w:val="28"/>
          <w:lang w:val="en-US"/>
        </w:rPr>
        <w:t xml:space="preserve">should be done </w:t>
      </w:r>
      <w:r w:rsidRPr="00B72B92">
        <w:rPr>
          <w:rFonts w:ascii="Times New Roman" w:hAnsi="Times New Roman" w:cs="Times New Roman"/>
          <w:sz w:val="28"/>
          <w:szCs w:val="28"/>
          <w:lang w:val="en-US"/>
        </w:rPr>
        <w:t xml:space="preserve">in order to establish the </w:t>
      </w:r>
      <w:r>
        <w:rPr>
          <w:rFonts w:ascii="Times New Roman" w:hAnsi="Times New Roman" w:cs="Times New Roman"/>
          <w:sz w:val="28"/>
          <w:szCs w:val="28"/>
          <w:lang w:val="en-US"/>
        </w:rPr>
        <w:t>accounting data</w:t>
      </w:r>
      <w:r w:rsidRPr="00B72B92">
        <w:rPr>
          <w:rFonts w:ascii="Times New Roman" w:hAnsi="Times New Roman" w:cs="Times New Roman"/>
          <w:sz w:val="28"/>
          <w:szCs w:val="28"/>
          <w:lang w:val="en-US"/>
        </w:rPr>
        <w:t>.</w:t>
      </w:r>
    </w:p>
    <w:p w14:paraId="14EBDD1A" w14:textId="54A41BC0" w:rsidR="00B72B92" w:rsidRPr="00B72B92" w:rsidRDefault="00B72B92" w:rsidP="00B72B92">
      <w:pPr>
        <w:tabs>
          <w:tab w:val="left" w:pos="1134"/>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ab/>
      </w:r>
      <w:r w:rsidR="0098521F">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Pr="00B72B92">
        <w:rPr>
          <w:rFonts w:ascii="Times New Roman" w:hAnsi="Times New Roman" w:cs="Times New Roman"/>
          <w:sz w:val="28"/>
          <w:szCs w:val="28"/>
          <w:lang w:val="en-US"/>
        </w:rPr>
        <w:t xml:space="preserve">The procedure for establishing the category of SRS and entering information about the category of SRS in the </w:t>
      </w:r>
      <w:r>
        <w:rPr>
          <w:rFonts w:ascii="Times New Roman" w:hAnsi="Times New Roman" w:cs="Times New Roman"/>
          <w:sz w:val="28"/>
          <w:szCs w:val="28"/>
          <w:lang w:val="en-US"/>
        </w:rPr>
        <w:t>data sheet</w:t>
      </w:r>
      <w:r w:rsidRPr="00B72B92">
        <w:rPr>
          <w:rFonts w:ascii="Times New Roman" w:hAnsi="Times New Roman" w:cs="Times New Roman"/>
          <w:sz w:val="28"/>
          <w:szCs w:val="28"/>
          <w:lang w:val="en-US"/>
        </w:rPr>
        <w:t xml:space="preserve"> (certificate) for SRS or in a separate document (for example, an annex to </w:t>
      </w:r>
      <w:r>
        <w:rPr>
          <w:rFonts w:ascii="Times New Roman" w:hAnsi="Times New Roman" w:cs="Times New Roman"/>
          <w:sz w:val="28"/>
          <w:szCs w:val="28"/>
          <w:lang w:val="en-US"/>
        </w:rPr>
        <w:t>the data sheet</w:t>
      </w:r>
      <w:r w:rsidRPr="00B72B92">
        <w:rPr>
          <w:rFonts w:ascii="Times New Roman" w:hAnsi="Times New Roman" w:cs="Times New Roman"/>
          <w:sz w:val="28"/>
          <w:szCs w:val="28"/>
          <w:lang w:val="en-US"/>
        </w:rPr>
        <w:t xml:space="preserve"> (certificate), an insert to </w:t>
      </w:r>
      <w:r>
        <w:rPr>
          <w:rFonts w:ascii="Times New Roman" w:hAnsi="Times New Roman" w:cs="Times New Roman"/>
          <w:sz w:val="28"/>
          <w:szCs w:val="28"/>
          <w:lang w:val="en-US"/>
        </w:rPr>
        <w:t>the data sheet</w:t>
      </w:r>
      <w:r w:rsidRPr="00B72B92">
        <w:rPr>
          <w:rFonts w:ascii="Times New Roman" w:hAnsi="Times New Roman" w:cs="Times New Roman"/>
          <w:sz w:val="28"/>
          <w:szCs w:val="28"/>
          <w:lang w:val="en-US"/>
        </w:rPr>
        <w:t xml:space="preserve"> (certificate)) (hereinafter referred to as </w:t>
      </w:r>
      <w:r>
        <w:rPr>
          <w:rFonts w:ascii="Times New Roman" w:hAnsi="Times New Roman" w:cs="Times New Roman"/>
          <w:sz w:val="28"/>
          <w:szCs w:val="28"/>
          <w:lang w:val="en-US"/>
        </w:rPr>
        <w:t>the</w:t>
      </w:r>
      <w:r w:rsidRPr="00B72B92">
        <w:rPr>
          <w:rFonts w:ascii="Times New Roman" w:hAnsi="Times New Roman" w:cs="Times New Roman"/>
          <w:sz w:val="28"/>
          <w:szCs w:val="28"/>
          <w:lang w:val="en-US"/>
        </w:rPr>
        <w:t xml:space="preserve"> separate document), including </w:t>
      </w:r>
      <w:r>
        <w:rPr>
          <w:rFonts w:ascii="Times New Roman" w:hAnsi="Times New Roman" w:cs="Times New Roman"/>
          <w:sz w:val="28"/>
          <w:szCs w:val="28"/>
          <w:lang w:val="en-US"/>
        </w:rPr>
        <w:t xml:space="preserve">that </w:t>
      </w:r>
      <w:r w:rsidRPr="00B72B92">
        <w:rPr>
          <w:rFonts w:ascii="Times New Roman" w:hAnsi="Times New Roman" w:cs="Times New Roman"/>
          <w:sz w:val="28"/>
          <w:szCs w:val="28"/>
          <w:lang w:val="en-US"/>
        </w:rPr>
        <w:t xml:space="preserve">when dismantling a batch of SRS, </w:t>
      </w:r>
      <w:r>
        <w:rPr>
          <w:rFonts w:ascii="Times New Roman" w:hAnsi="Times New Roman" w:cs="Times New Roman"/>
          <w:sz w:val="28"/>
          <w:szCs w:val="28"/>
          <w:lang w:val="en-US"/>
        </w:rPr>
        <w:t xml:space="preserve">should be </w:t>
      </w:r>
      <w:r w:rsidRPr="00B72B92">
        <w:rPr>
          <w:rFonts w:ascii="Times New Roman" w:hAnsi="Times New Roman" w:cs="Times New Roman"/>
          <w:sz w:val="28"/>
          <w:szCs w:val="28"/>
          <w:lang w:val="en-US"/>
        </w:rPr>
        <w:t>establish</w:t>
      </w:r>
      <w:r>
        <w:rPr>
          <w:rFonts w:ascii="Times New Roman" w:hAnsi="Times New Roman" w:cs="Times New Roman"/>
          <w:sz w:val="28"/>
          <w:szCs w:val="28"/>
          <w:lang w:val="en-US"/>
        </w:rPr>
        <w:t>ed</w:t>
      </w:r>
      <w:r w:rsidRPr="00B72B92">
        <w:rPr>
          <w:rFonts w:ascii="Times New Roman" w:hAnsi="Times New Roman" w:cs="Times New Roman"/>
          <w:sz w:val="28"/>
          <w:szCs w:val="28"/>
          <w:lang w:val="en-US"/>
        </w:rPr>
        <w:t xml:space="preserve"> in the organizational and administrative documents of the organization. It</w:t>
      </w:r>
      <w:r w:rsidRPr="00B72B92">
        <w:rPr>
          <w:rFonts w:ascii="Times New Roman" w:hAnsi="Times New Roman" w:cs="Times New Roman"/>
          <w:sz w:val="28"/>
          <w:szCs w:val="28"/>
        </w:rPr>
        <w:t xml:space="preserve"> </w:t>
      </w:r>
      <w:r>
        <w:rPr>
          <w:rFonts w:ascii="Times New Roman" w:hAnsi="Times New Roman" w:cs="Times New Roman"/>
          <w:sz w:val="28"/>
          <w:szCs w:val="28"/>
          <w:lang w:val="en-US"/>
        </w:rPr>
        <w:t>should</w:t>
      </w:r>
      <w:r w:rsidRPr="00B72B92">
        <w:rPr>
          <w:rFonts w:ascii="Times New Roman" w:hAnsi="Times New Roman" w:cs="Times New Roman"/>
          <w:sz w:val="28"/>
          <w:szCs w:val="28"/>
        </w:rPr>
        <w:t xml:space="preserve"> </w:t>
      </w:r>
      <w:r w:rsidRPr="00B72B92">
        <w:rPr>
          <w:rFonts w:ascii="Times New Roman" w:hAnsi="Times New Roman" w:cs="Times New Roman"/>
          <w:sz w:val="28"/>
          <w:szCs w:val="28"/>
          <w:lang w:val="en-US"/>
        </w:rPr>
        <w:t>indicate</w:t>
      </w:r>
      <w:r w:rsidRPr="00B72B92">
        <w:rPr>
          <w:rFonts w:ascii="Times New Roman" w:hAnsi="Times New Roman" w:cs="Times New Roman"/>
          <w:sz w:val="28"/>
          <w:szCs w:val="28"/>
        </w:rPr>
        <w:t>:</w:t>
      </w:r>
    </w:p>
    <w:p w14:paraId="61DEC50C" w14:textId="77777777"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B72B92">
        <w:rPr>
          <w:rFonts w:ascii="Times New Roman" w:hAnsi="Times New Roman" w:cs="Times New Roman"/>
          <w:sz w:val="28"/>
          <w:szCs w:val="28"/>
          <w:lang w:val="en-US"/>
        </w:rPr>
        <w:t>the</w:t>
      </w:r>
      <w:proofErr w:type="gramEnd"/>
      <w:r w:rsidRPr="00B72B92">
        <w:rPr>
          <w:rFonts w:ascii="Times New Roman" w:hAnsi="Times New Roman" w:cs="Times New Roman"/>
          <w:sz w:val="28"/>
          <w:szCs w:val="28"/>
          <w:lang w:val="en-US"/>
        </w:rPr>
        <w:t xml:space="preserve"> period for establishing the SRS category from the moment when an unidentified </w:t>
      </w:r>
      <w:r>
        <w:rPr>
          <w:rFonts w:ascii="Times New Roman" w:hAnsi="Times New Roman" w:cs="Times New Roman"/>
          <w:sz w:val="28"/>
          <w:szCs w:val="28"/>
          <w:lang w:val="en-US"/>
        </w:rPr>
        <w:t xml:space="preserve">SRS </w:t>
      </w:r>
      <w:r w:rsidRPr="00B72B92">
        <w:rPr>
          <w:rFonts w:ascii="Times New Roman" w:hAnsi="Times New Roman" w:cs="Times New Roman"/>
          <w:sz w:val="28"/>
          <w:szCs w:val="28"/>
          <w:lang w:val="en-US"/>
        </w:rPr>
        <w:t xml:space="preserve">category </w:t>
      </w:r>
      <w:r>
        <w:rPr>
          <w:rFonts w:ascii="Times New Roman" w:hAnsi="Times New Roman" w:cs="Times New Roman"/>
          <w:sz w:val="28"/>
          <w:szCs w:val="28"/>
          <w:lang w:val="en-US"/>
        </w:rPr>
        <w:t>was found</w:t>
      </w:r>
      <w:r w:rsidRPr="00B72B92">
        <w:rPr>
          <w:rFonts w:ascii="Times New Roman" w:hAnsi="Times New Roman" w:cs="Times New Roman"/>
          <w:sz w:val="28"/>
          <w:szCs w:val="28"/>
          <w:lang w:val="en-US"/>
        </w:rPr>
        <w:t>;</w:t>
      </w:r>
    </w:p>
    <w:p w14:paraId="442D2DFD" w14:textId="77777777"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B72B92">
        <w:rPr>
          <w:rFonts w:ascii="Times New Roman" w:hAnsi="Times New Roman" w:cs="Times New Roman"/>
          <w:sz w:val="28"/>
          <w:szCs w:val="28"/>
          <w:lang w:val="en-US"/>
        </w:rPr>
        <w:t>information</w:t>
      </w:r>
      <w:proofErr w:type="gramEnd"/>
      <w:r w:rsidRPr="00B72B92">
        <w:rPr>
          <w:rFonts w:ascii="Times New Roman" w:hAnsi="Times New Roman" w:cs="Times New Roman"/>
          <w:sz w:val="28"/>
          <w:szCs w:val="28"/>
          <w:lang w:val="en-US"/>
        </w:rPr>
        <w:t xml:space="preserve"> about the organization (division) that will carry out accounting measurements;</w:t>
      </w:r>
    </w:p>
    <w:p w14:paraId="390D1199" w14:textId="77777777"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B72B92">
        <w:rPr>
          <w:rFonts w:ascii="Times New Roman" w:hAnsi="Times New Roman" w:cs="Times New Roman"/>
          <w:sz w:val="28"/>
          <w:szCs w:val="28"/>
          <w:lang w:val="en-US"/>
        </w:rPr>
        <w:t>the</w:t>
      </w:r>
      <w:proofErr w:type="gramEnd"/>
      <w:r w:rsidRPr="00B72B92">
        <w:rPr>
          <w:rFonts w:ascii="Times New Roman" w:hAnsi="Times New Roman" w:cs="Times New Roman"/>
          <w:sz w:val="28"/>
          <w:szCs w:val="28"/>
          <w:lang w:val="en-US"/>
        </w:rPr>
        <w:t xml:space="preserve"> planned </w:t>
      </w:r>
      <w:r>
        <w:rPr>
          <w:rFonts w:ascii="Times New Roman" w:hAnsi="Times New Roman" w:cs="Times New Roman"/>
          <w:sz w:val="28"/>
          <w:szCs w:val="28"/>
          <w:lang w:val="en-US"/>
        </w:rPr>
        <w:t>membership</w:t>
      </w:r>
      <w:r w:rsidRPr="00B72B92">
        <w:rPr>
          <w:rFonts w:ascii="Times New Roman" w:hAnsi="Times New Roman" w:cs="Times New Roman"/>
          <w:sz w:val="28"/>
          <w:szCs w:val="28"/>
          <w:lang w:val="en-US"/>
        </w:rPr>
        <w:t xml:space="preserve"> of the commission for </w:t>
      </w:r>
      <w:r>
        <w:rPr>
          <w:rFonts w:ascii="Times New Roman" w:hAnsi="Times New Roman" w:cs="Times New Roman"/>
          <w:sz w:val="28"/>
          <w:szCs w:val="28"/>
          <w:lang w:val="en-US"/>
        </w:rPr>
        <w:t>SRS</w:t>
      </w:r>
      <w:r w:rsidRPr="00B72B92">
        <w:rPr>
          <w:rFonts w:ascii="Times New Roman" w:hAnsi="Times New Roman" w:cs="Times New Roman"/>
          <w:sz w:val="28"/>
          <w:szCs w:val="28"/>
          <w:lang w:val="en-US"/>
        </w:rPr>
        <w:t xml:space="preserve"> categorization and its powers;</w:t>
      </w:r>
    </w:p>
    <w:p w14:paraId="07F23558" w14:textId="77777777"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B72B92">
        <w:rPr>
          <w:rFonts w:ascii="Times New Roman" w:hAnsi="Times New Roman" w:cs="Times New Roman"/>
          <w:sz w:val="28"/>
          <w:szCs w:val="28"/>
          <w:lang w:val="en-US"/>
        </w:rPr>
        <w:t>the</w:t>
      </w:r>
      <w:proofErr w:type="gramEnd"/>
      <w:r w:rsidRPr="00B72B92">
        <w:rPr>
          <w:rFonts w:ascii="Times New Roman" w:hAnsi="Times New Roman" w:cs="Times New Roman"/>
          <w:sz w:val="28"/>
          <w:szCs w:val="28"/>
          <w:lang w:val="en-US"/>
        </w:rPr>
        <w:t xml:space="preserve"> form of the </w:t>
      </w:r>
      <w:r>
        <w:rPr>
          <w:rFonts w:ascii="Times New Roman" w:hAnsi="Times New Roman" w:cs="Times New Roman"/>
          <w:sz w:val="28"/>
          <w:szCs w:val="28"/>
          <w:lang w:val="en-US"/>
        </w:rPr>
        <w:t xml:space="preserve">report </w:t>
      </w:r>
      <w:r w:rsidRPr="00B72B92">
        <w:rPr>
          <w:rFonts w:ascii="Times New Roman" w:hAnsi="Times New Roman" w:cs="Times New Roman"/>
          <w:sz w:val="28"/>
          <w:szCs w:val="28"/>
          <w:lang w:val="en-US"/>
        </w:rPr>
        <w:t xml:space="preserve">on </w:t>
      </w:r>
      <w:r>
        <w:rPr>
          <w:rFonts w:ascii="Times New Roman" w:hAnsi="Times New Roman" w:cs="Times New Roman"/>
          <w:sz w:val="28"/>
          <w:szCs w:val="28"/>
          <w:lang w:val="en-US"/>
        </w:rPr>
        <w:t xml:space="preserve">SRS </w:t>
      </w:r>
      <w:r w:rsidRPr="00B72B92">
        <w:rPr>
          <w:rFonts w:ascii="Times New Roman" w:hAnsi="Times New Roman" w:cs="Times New Roman"/>
          <w:sz w:val="28"/>
          <w:szCs w:val="28"/>
          <w:lang w:val="en-US"/>
        </w:rPr>
        <w:t>categorization;</w:t>
      </w:r>
    </w:p>
    <w:p w14:paraId="6278C5C3" w14:textId="5CB92E76" w:rsidR="00B72B92" w:rsidRDefault="00B72B92" w:rsidP="00B72B92">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Pr="00B72B92">
        <w:rPr>
          <w:rFonts w:ascii="Times New Roman" w:hAnsi="Times New Roman" w:cs="Times New Roman"/>
          <w:sz w:val="28"/>
          <w:szCs w:val="28"/>
          <w:lang w:val="en-US"/>
        </w:rPr>
        <w:t>the</w:t>
      </w:r>
      <w:proofErr w:type="gramEnd"/>
      <w:r w:rsidRPr="00B72B92">
        <w:rPr>
          <w:rFonts w:ascii="Times New Roman" w:hAnsi="Times New Roman" w:cs="Times New Roman"/>
          <w:sz w:val="28"/>
          <w:szCs w:val="28"/>
          <w:lang w:val="en-US"/>
        </w:rPr>
        <w:t xml:space="preserve"> procedure for entering information about the established </w:t>
      </w:r>
      <w:r>
        <w:rPr>
          <w:rFonts w:ascii="Times New Roman" w:hAnsi="Times New Roman" w:cs="Times New Roman"/>
          <w:sz w:val="28"/>
          <w:szCs w:val="28"/>
          <w:lang w:val="en-US"/>
        </w:rPr>
        <w:t xml:space="preserve">SRS </w:t>
      </w:r>
      <w:r w:rsidRPr="00B72B92">
        <w:rPr>
          <w:rFonts w:ascii="Times New Roman" w:hAnsi="Times New Roman" w:cs="Times New Roman"/>
          <w:sz w:val="28"/>
          <w:szCs w:val="28"/>
          <w:lang w:val="en-US"/>
        </w:rPr>
        <w:t xml:space="preserve">category in the </w:t>
      </w:r>
      <w:r>
        <w:rPr>
          <w:rFonts w:ascii="Times New Roman" w:hAnsi="Times New Roman" w:cs="Times New Roman"/>
          <w:sz w:val="28"/>
          <w:szCs w:val="28"/>
          <w:lang w:val="en-US"/>
        </w:rPr>
        <w:t>SRS data sheet</w:t>
      </w:r>
      <w:r w:rsidRPr="00B72B92">
        <w:rPr>
          <w:rFonts w:ascii="Times New Roman" w:hAnsi="Times New Roman" w:cs="Times New Roman"/>
          <w:sz w:val="28"/>
          <w:szCs w:val="28"/>
          <w:lang w:val="en-US"/>
        </w:rPr>
        <w:t xml:space="preserve"> or in a separate document.</w:t>
      </w:r>
    </w:p>
    <w:p w14:paraId="611F4AD8" w14:textId="5D07F5C0" w:rsidR="002852D9" w:rsidRPr="00167604" w:rsidRDefault="00167604" w:rsidP="00167604">
      <w:pPr>
        <w:pStyle w:val="a3"/>
        <w:numPr>
          <w:ilvl w:val="0"/>
          <w:numId w:val="7"/>
        </w:numPr>
        <w:tabs>
          <w:tab w:val="left" w:pos="567"/>
        </w:tabs>
        <w:spacing w:line="240" w:lineRule="auto"/>
        <w:jc w:val="center"/>
        <w:rPr>
          <w:rFonts w:ascii="Times New Roman" w:hAnsi="Times New Roman" w:cs="Times New Roman"/>
          <w:b/>
          <w:sz w:val="28"/>
          <w:szCs w:val="28"/>
          <w:lang w:val="en-US"/>
        </w:rPr>
      </w:pPr>
      <w:r w:rsidRPr="00167604">
        <w:rPr>
          <w:rFonts w:ascii="Times New Roman" w:hAnsi="Times New Roman" w:cs="Times New Roman"/>
          <w:b/>
          <w:sz w:val="28"/>
          <w:szCs w:val="28"/>
          <w:lang w:val="en-US"/>
        </w:rPr>
        <w:t>Recommended procedure for organiz</w:t>
      </w:r>
      <w:r>
        <w:rPr>
          <w:rFonts w:ascii="Times New Roman" w:hAnsi="Times New Roman" w:cs="Times New Roman"/>
          <w:b/>
          <w:sz w:val="28"/>
          <w:szCs w:val="28"/>
          <w:lang w:val="en-US"/>
        </w:rPr>
        <w:t>ation</w:t>
      </w:r>
      <w:r w:rsidRPr="00167604">
        <w:rPr>
          <w:rFonts w:ascii="Times New Roman" w:hAnsi="Times New Roman" w:cs="Times New Roman"/>
          <w:b/>
          <w:sz w:val="28"/>
          <w:szCs w:val="28"/>
          <w:lang w:val="en-US"/>
        </w:rPr>
        <w:t xml:space="preserve"> and conduct</w:t>
      </w:r>
      <w:r>
        <w:rPr>
          <w:rFonts w:ascii="Times New Roman" w:hAnsi="Times New Roman" w:cs="Times New Roman"/>
          <w:b/>
          <w:sz w:val="28"/>
          <w:szCs w:val="28"/>
          <w:lang w:val="en-US"/>
        </w:rPr>
        <w:t xml:space="preserve"> of</w:t>
      </w:r>
      <w:r w:rsidRPr="00167604">
        <w:rPr>
          <w:rFonts w:ascii="Times New Roman" w:hAnsi="Times New Roman" w:cs="Times New Roman"/>
          <w:b/>
          <w:sz w:val="28"/>
          <w:szCs w:val="28"/>
          <w:lang w:val="en-US"/>
        </w:rPr>
        <w:t xml:space="preserve"> categorization of sealed radionuclide sources</w:t>
      </w:r>
    </w:p>
    <w:p w14:paraId="21635710" w14:textId="77777777" w:rsidR="00282B2C" w:rsidRPr="00167604" w:rsidRDefault="00282B2C" w:rsidP="00DB506A">
      <w:pPr>
        <w:pStyle w:val="a3"/>
        <w:spacing w:line="240" w:lineRule="auto"/>
        <w:ind w:left="1429"/>
        <w:rPr>
          <w:rFonts w:ascii="Times New Roman" w:hAnsi="Times New Roman" w:cs="Times New Roman"/>
          <w:b/>
          <w:sz w:val="28"/>
          <w:szCs w:val="28"/>
          <w:lang w:val="en-US"/>
        </w:rPr>
      </w:pPr>
    </w:p>
    <w:p w14:paraId="50EC0E7E" w14:textId="69B85C1C" w:rsidR="00167604" w:rsidRPr="00167604" w:rsidRDefault="00167604" w:rsidP="0016760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8</w:t>
      </w:r>
      <w:r w:rsidRPr="00167604">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Pr="00167604">
        <w:rPr>
          <w:rFonts w:ascii="Times New Roman" w:hAnsi="Times New Roman" w:cs="Times New Roman"/>
          <w:sz w:val="28"/>
          <w:szCs w:val="28"/>
          <w:lang w:val="en-US"/>
        </w:rPr>
        <w:t xml:space="preserve"> establish</w:t>
      </w:r>
      <w:r>
        <w:rPr>
          <w:rFonts w:ascii="Times New Roman" w:hAnsi="Times New Roman" w:cs="Times New Roman"/>
          <w:sz w:val="28"/>
          <w:szCs w:val="28"/>
          <w:lang w:val="en-US"/>
        </w:rPr>
        <w:t>ing accounting data</w:t>
      </w:r>
      <w:r w:rsidRPr="00167604">
        <w:rPr>
          <w:rFonts w:ascii="Times New Roman" w:hAnsi="Times New Roman" w:cs="Times New Roman"/>
          <w:sz w:val="28"/>
          <w:szCs w:val="28"/>
          <w:lang w:val="en-US"/>
        </w:rPr>
        <w:t xml:space="preserve"> by the </w:t>
      </w:r>
      <w:r>
        <w:rPr>
          <w:rFonts w:ascii="Times New Roman" w:hAnsi="Times New Roman" w:cs="Times New Roman"/>
          <w:sz w:val="28"/>
          <w:szCs w:val="28"/>
          <w:lang w:val="en-US"/>
        </w:rPr>
        <w:t xml:space="preserve">SRS </w:t>
      </w:r>
      <w:r w:rsidRPr="00167604">
        <w:rPr>
          <w:rFonts w:ascii="Times New Roman" w:hAnsi="Times New Roman" w:cs="Times New Roman"/>
          <w:sz w:val="28"/>
          <w:szCs w:val="28"/>
          <w:lang w:val="en-US"/>
        </w:rPr>
        <w:t>organization-owner</w:t>
      </w:r>
      <w:r>
        <w:rPr>
          <w:rFonts w:ascii="Times New Roman" w:hAnsi="Times New Roman" w:cs="Times New Roman"/>
          <w:sz w:val="28"/>
          <w:szCs w:val="28"/>
          <w:lang w:val="en-US"/>
        </w:rPr>
        <w:t xml:space="preserve"> is impossible</w:t>
      </w:r>
      <w:r w:rsidRPr="00167604">
        <w:rPr>
          <w:rFonts w:ascii="Times New Roman" w:hAnsi="Times New Roman" w:cs="Times New Roman"/>
          <w:sz w:val="28"/>
          <w:szCs w:val="28"/>
          <w:lang w:val="en-US"/>
        </w:rPr>
        <w:t xml:space="preserve">, an organization that has the ability to perform accounting measurements and is accredited in the field of ensuring the uniformity of measurements in the national accreditation system </w:t>
      </w:r>
      <w:r>
        <w:rPr>
          <w:rFonts w:ascii="Times New Roman" w:hAnsi="Times New Roman" w:cs="Times New Roman"/>
          <w:sz w:val="28"/>
          <w:szCs w:val="28"/>
          <w:lang w:val="en-US"/>
        </w:rPr>
        <w:t xml:space="preserve">should be involved </w:t>
      </w:r>
      <w:r w:rsidRPr="00167604">
        <w:rPr>
          <w:rFonts w:ascii="Times New Roman" w:hAnsi="Times New Roman" w:cs="Times New Roman"/>
          <w:sz w:val="28"/>
          <w:szCs w:val="28"/>
          <w:lang w:val="en-US"/>
        </w:rPr>
        <w:t xml:space="preserve">to determine the activity and radionuclide composition of this </w:t>
      </w:r>
      <w:r>
        <w:rPr>
          <w:rFonts w:ascii="Times New Roman" w:hAnsi="Times New Roman" w:cs="Times New Roman"/>
          <w:sz w:val="28"/>
          <w:szCs w:val="28"/>
          <w:lang w:val="en-US"/>
        </w:rPr>
        <w:t>S</w:t>
      </w:r>
      <w:r w:rsidRPr="00167604">
        <w:rPr>
          <w:rFonts w:ascii="Times New Roman" w:hAnsi="Times New Roman" w:cs="Times New Roman"/>
          <w:sz w:val="28"/>
          <w:szCs w:val="28"/>
          <w:lang w:val="en-US"/>
        </w:rPr>
        <w:t>RS.</w:t>
      </w:r>
    </w:p>
    <w:p w14:paraId="3BBC1FEC" w14:textId="3D957004" w:rsidR="0022499D" w:rsidRDefault="00167604" w:rsidP="0022499D">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W</w:t>
      </w:r>
      <w:r w:rsidRPr="00167604">
        <w:rPr>
          <w:rFonts w:ascii="Times New Roman" w:hAnsi="Times New Roman" w:cs="Times New Roman"/>
          <w:sz w:val="28"/>
          <w:szCs w:val="28"/>
          <w:lang w:val="en-US"/>
        </w:rPr>
        <w:t xml:space="preserve">hen the SRS activity determined as a result of accounting measurements was used </w:t>
      </w:r>
      <w:r>
        <w:rPr>
          <w:rFonts w:ascii="Times New Roman" w:hAnsi="Times New Roman" w:cs="Times New Roman"/>
          <w:sz w:val="28"/>
          <w:szCs w:val="28"/>
          <w:lang w:val="en-US"/>
        </w:rPr>
        <w:t xml:space="preserve">in </w:t>
      </w:r>
      <w:r w:rsidRPr="00167604">
        <w:rPr>
          <w:rFonts w:ascii="Times New Roman" w:hAnsi="Times New Roman" w:cs="Times New Roman"/>
          <w:sz w:val="28"/>
          <w:szCs w:val="28"/>
          <w:lang w:val="en-US"/>
        </w:rPr>
        <w:t xml:space="preserve">calculating the </w:t>
      </w:r>
      <w:r w:rsidRPr="00167604">
        <w:rPr>
          <w:rFonts w:ascii="Times New Roman" w:hAnsi="Times New Roman" w:cs="Times New Roman"/>
          <w:i/>
          <w:sz w:val="28"/>
          <w:szCs w:val="28"/>
          <w:lang w:val="en-US"/>
        </w:rPr>
        <w:t>A/D</w:t>
      </w:r>
      <w:r>
        <w:rPr>
          <w:rFonts w:ascii="Times New Roman" w:hAnsi="Times New Roman" w:cs="Times New Roman"/>
          <w:sz w:val="28"/>
          <w:szCs w:val="28"/>
          <w:lang w:val="en-US"/>
        </w:rPr>
        <w:t xml:space="preserve"> </w:t>
      </w:r>
      <w:r w:rsidRPr="00167604">
        <w:rPr>
          <w:rFonts w:ascii="Times New Roman" w:hAnsi="Times New Roman" w:cs="Times New Roman"/>
          <w:sz w:val="28"/>
          <w:szCs w:val="28"/>
          <w:lang w:val="en-US"/>
        </w:rPr>
        <w:t xml:space="preserve">ratio, and, taking into account the measurement error, the maximum and minimum values of the </w:t>
      </w:r>
      <w:r w:rsidRPr="00167604">
        <w:rPr>
          <w:rFonts w:ascii="Times New Roman" w:hAnsi="Times New Roman" w:cs="Times New Roman"/>
          <w:i/>
          <w:sz w:val="28"/>
          <w:szCs w:val="28"/>
          <w:lang w:val="en-US"/>
        </w:rPr>
        <w:t>A/D</w:t>
      </w:r>
      <w:r>
        <w:rPr>
          <w:rFonts w:ascii="Times New Roman" w:hAnsi="Times New Roman" w:cs="Times New Roman"/>
          <w:sz w:val="28"/>
          <w:szCs w:val="28"/>
          <w:lang w:val="en-US"/>
        </w:rPr>
        <w:t xml:space="preserve"> </w:t>
      </w:r>
      <w:r w:rsidRPr="00167604">
        <w:rPr>
          <w:rFonts w:ascii="Times New Roman" w:hAnsi="Times New Roman" w:cs="Times New Roman"/>
          <w:sz w:val="28"/>
          <w:szCs w:val="28"/>
          <w:lang w:val="en-US"/>
        </w:rPr>
        <w:t xml:space="preserve">ratio can correspond to different categories of radiation hazard, </w:t>
      </w:r>
      <w:r>
        <w:rPr>
          <w:rFonts w:ascii="Times New Roman" w:hAnsi="Times New Roman" w:cs="Times New Roman"/>
          <w:sz w:val="28"/>
          <w:szCs w:val="28"/>
          <w:lang w:val="en-US"/>
        </w:rPr>
        <w:t xml:space="preserve">the category that should be established for it, </w:t>
      </w:r>
      <w:r w:rsidRPr="00167604">
        <w:rPr>
          <w:rFonts w:ascii="Times New Roman" w:hAnsi="Times New Roman" w:cs="Times New Roman"/>
          <w:sz w:val="28"/>
          <w:szCs w:val="28"/>
          <w:lang w:val="en-US"/>
        </w:rPr>
        <w:t>when deciding on the establishment of the SRS category</w:t>
      </w:r>
      <w:r>
        <w:rPr>
          <w:rFonts w:ascii="Times New Roman" w:hAnsi="Times New Roman" w:cs="Times New Roman"/>
          <w:sz w:val="28"/>
          <w:szCs w:val="28"/>
          <w:lang w:val="en-US"/>
        </w:rPr>
        <w:t xml:space="preserve">, should </w:t>
      </w:r>
      <w:r w:rsidRPr="00167604">
        <w:rPr>
          <w:rFonts w:ascii="Times New Roman" w:hAnsi="Times New Roman" w:cs="Times New Roman"/>
          <w:sz w:val="28"/>
          <w:szCs w:val="28"/>
          <w:lang w:val="en-US"/>
        </w:rPr>
        <w:t xml:space="preserve">correspond to the greater radiation hazard of the SRS (that is, a category with a lower number, for example, </w:t>
      </w:r>
      <w:r>
        <w:rPr>
          <w:rFonts w:ascii="Times New Roman" w:hAnsi="Times New Roman" w:cs="Times New Roman"/>
          <w:sz w:val="28"/>
          <w:szCs w:val="28"/>
          <w:lang w:val="en-US"/>
        </w:rPr>
        <w:t>4</w:t>
      </w:r>
      <w:r w:rsidRPr="00167604">
        <w:rPr>
          <w:rFonts w:ascii="Times New Roman" w:hAnsi="Times New Roman" w:cs="Times New Roman"/>
          <w:sz w:val="28"/>
          <w:szCs w:val="28"/>
          <w:lang w:val="en-US"/>
        </w:rPr>
        <w:t xml:space="preserve"> instead </w:t>
      </w:r>
      <w:r>
        <w:rPr>
          <w:rFonts w:ascii="Times New Roman" w:hAnsi="Times New Roman" w:cs="Times New Roman"/>
          <w:sz w:val="28"/>
          <w:szCs w:val="28"/>
          <w:lang w:val="en-US"/>
        </w:rPr>
        <w:t>5,</w:t>
      </w:r>
      <w:r w:rsidRPr="00167604">
        <w:rPr>
          <w:rFonts w:ascii="Times New Roman" w:hAnsi="Times New Roman" w:cs="Times New Roman"/>
          <w:sz w:val="28"/>
          <w:szCs w:val="28"/>
          <w:lang w:val="en-US"/>
        </w:rPr>
        <w:t xml:space="preserve"> or </w:t>
      </w:r>
      <w:r>
        <w:rPr>
          <w:rFonts w:ascii="Times New Roman" w:hAnsi="Times New Roman" w:cs="Times New Roman"/>
          <w:sz w:val="28"/>
          <w:szCs w:val="28"/>
          <w:lang w:val="en-US"/>
        </w:rPr>
        <w:t>2</w:t>
      </w:r>
      <w:r w:rsidRPr="00167604">
        <w:rPr>
          <w:rFonts w:ascii="Times New Roman" w:hAnsi="Times New Roman" w:cs="Times New Roman"/>
          <w:sz w:val="28"/>
          <w:szCs w:val="28"/>
          <w:lang w:val="en-US"/>
        </w:rPr>
        <w:t xml:space="preserve"> instead of </w:t>
      </w:r>
      <w:r>
        <w:rPr>
          <w:rFonts w:ascii="Times New Roman" w:hAnsi="Times New Roman" w:cs="Times New Roman"/>
          <w:sz w:val="28"/>
          <w:szCs w:val="28"/>
          <w:lang w:val="en-US"/>
        </w:rPr>
        <w:t>3 should be chosen</w:t>
      </w:r>
      <w:r w:rsidRPr="00167604">
        <w:rPr>
          <w:rFonts w:ascii="Times New Roman" w:hAnsi="Times New Roman" w:cs="Times New Roman"/>
          <w:sz w:val="28"/>
          <w:szCs w:val="28"/>
          <w:lang w:val="en-US"/>
        </w:rPr>
        <w:t>).</w:t>
      </w:r>
    </w:p>
    <w:p w14:paraId="7869D73C" w14:textId="2B0951D1" w:rsidR="0022499D" w:rsidRDefault="0022499D" w:rsidP="0022499D">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98521F">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00770E04">
        <w:rPr>
          <w:rFonts w:ascii="Times New Roman" w:hAnsi="Times New Roman" w:cs="Times New Roman"/>
          <w:sz w:val="28"/>
          <w:szCs w:val="28"/>
          <w:lang w:val="en-US"/>
        </w:rPr>
        <w:t>T</w:t>
      </w:r>
      <w:r w:rsidR="00167604" w:rsidRPr="0022499D">
        <w:rPr>
          <w:rFonts w:ascii="Times New Roman" w:hAnsi="Times New Roman" w:cs="Times New Roman"/>
          <w:sz w:val="28"/>
          <w:szCs w:val="28"/>
          <w:lang w:val="en-US"/>
        </w:rPr>
        <w:t xml:space="preserve">he </w:t>
      </w:r>
      <w:r w:rsidR="00770E04">
        <w:rPr>
          <w:rFonts w:ascii="Times New Roman" w:hAnsi="Times New Roman" w:cs="Times New Roman"/>
          <w:sz w:val="28"/>
          <w:szCs w:val="28"/>
          <w:lang w:val="en-US"/>
        </w:rPr>
        <w:t xml:space="preserve">chairman </w:t>
      </w:r>
      <w:r w:rsidR="00167604" w:rsidRPr="0022499D">
        <w:rPr>
          <w:rFonts w:ascii="Times New Roman" w:hAnsi="Times New Roman" w:cs="Times New Roman"/>
          <w:sz w:val="28"/>
          <w:szCs w:val="28"/>
          <w:lang w:val="en-US"/>
        </w:rPr>
        <w:t xml:space="preserve">of the </w:t>
      </w:r>
      <w:r w:rsidR="00770E04">
        <w:rPr>
          <w:rFonts w:ascii="Times New Roman" w:hAnsi="Times New Roman" w:cs="Times New Roman"/>
          <w:sz w:val="28"/>
          <w:szCs w:val="28"/>
          <w:lang w:val="en-US"/>
        </w:rPr>
        <w:t xml:space="preserve">SRS categorization commission should be the head of the </w:t>
      </w:r>
      <w:r w:rsidR="00167604" w:rsidRPr="0022499D">
        <w:rPr>
          <w:rFonts w:ascii="Times New Roman" w:hAnsi="Times New Roman" w:cs="Times New Roman"/>
          <w:sz w:val="28"/>
          <w:szCs w:val="28"/>
          <w:lang w:val="en-US"/>
        </w:rPr>
        <w:t xml:space="preserve">centralized service (designated structural subdivision) for accounting and control of RS and radioactive waste (hereinafter referred to as RW) or an official responsible for accounting and control of RS and RW in the </w:t>
      </w:r>
      <w:r w:rsidR="00770E04">
        <w:rPr>
          <w:rFonts w:ascii="Times New Roman" w:hAnsi="Times New Roman" w:cs="Times New Roman"/>
          <w:sz w:val="28"/>
          <w:szCs w:val="28"/>
          <w:lang w:val="en-US"/>
        </w:rPr>
        <w:t xml:space="preserve">SRS owner </w:t>
      </w:r>
      <w:r w:rsidR="00167604" w:rsidRPr="0022499D">
        <w:rPr>
          <w:rFonts w:ascii="Times New Roman" w:hAnsi="Times New Roman" w:cs="Times New Roman"/>
          <w:sz w:val="28"/>
          <w:szCs w:val="28"/>
          <w:lang w:val="en-US"/>
        </w:rPr>
        <w:t>organization-owner.</w:t>
      </w:r>
    </w:p>
    <w:p w14:paraId="6268038C" w14:textId="21F7B16A" w:rsidR="00770E04" w:rsidRDefault="00770E04" w:rsidP="00770E0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11</w:t>
      </w:r>
      <w:r w:rsidRPr="00770E04">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770E04">
        <w:rPr>
          <w:rFonts w:ascii="Times New Roman" w:hAnsi="Times New Roman" w:cs="Times New Roman"/>
          <w:sz w:val="28"/>
          <w:szCs w:val="28"/>
          <w:lang w:val="en-US"/>
        </w:rPr>
        <w:t>epresentatives of the R</w:t>
      </w:r>
      <w:r>
        <w:rPr>
          <w:rFonts w:ascii="Times New Roman" w:hAnsi="Times New Roman" w:cs="Times New Roman"/>
          <w:sz w:val="28"/>
          <w:szCs w:val="28"/>
          <w:lang w:val="en-US"/>
        </w:rPr>
        <w:t>S</w:t>
      </w:r>
      <w:r w:rsidRPr="00770E04">
        <w:rPr>
          <w:rFonts w:ascii="Times New Roman" w:hAnsi="Times New Roman" w:cs="Times New Roman"/>
          <w:sz w:val="28"/>
          <w:szCs w:val="28"/>
          <w:lang w:val="en-US"/>
        </w:rPr>
        <w:t xml:space="preserve"> and RW accounting and control service and persons responsible for R</w:t>
      </w:r>
      <w:r>
        <w:rPr>
          <w:rFonts w:ascii="Times New Roman" w:hAnsi="Times New Roman" w:cs="Times New Roman"/>
          <w:sz w:val="28"/>
          <w:szCs w:val="28"/>
          <w:lang w:val="en-US"/>
        </w:rPr>
        <w:t>S</w:t>
      </w:r>
      <w:r w:rsidRPr="00770E04">
        <w:rPr>
          <w:rFonts w:ascii="Times New Roman" w:hAnsi="Times New Roman" w:cs="Times New Roman"/>
          <w:sz w:val="28"/>
          <w:szCs w:val="28"/>
          <w:lang w:val="en-US"/>
        </w:rPr>
        <w:t xml:space="preserve"> and RW accounting and control in the subdivisions that </w:t>
      </w:r>
      <w:r>
        <w:rPr>
          <w:rFonts w:ascii="Times New Roman" w:hAnsi="Times New Roman" w:cs="Times New Roman"/>
          <w:sz w:val="28"/>
          <w:szCs w:val="28"/>
          <w:lang w:val="en-US"/>
        </w:rPr>
        <w:t>manage</w:t>
      </w:r>
      <w:r w:rsidRPr="00770E04">
        <w:rPr>
          <w:rFonts w:ascii="Times New Roman" w:hAnsi="Times New Roman" w:cs="Times New Roman"/>
          <w:sz w:val="28"/>
          <w:szCs w:val="28"/>
          <w:lang w:val="en-US"/>
        </w:rPr>
        <w:t xml:space="preserve"> R</w:t>
      </w:r>
      <w:r>
        <w:rPr>
          <w:rFonts w:ascii="Times New Roman" w:hAnsi="Times New Roman" w:cs="Times New Roman"/>
          <w:sz w:val="28"/>
          <w:szCs w:val="28"/>
          <w:lang w:val="en-US"/>
        </w:rPr>
        <w:t>S</w:t>
      </w:r>
      <w:r w:rsidRPr="00770E04">
        <w:rPr>
          <w:rFonts w:ascii="Times New Roman" w:hAnsi="Times New Roman" w:cs="Times New Roman"/>
          <w:sz w:val="28"/>
          <w:szCs w:val="28"/>
          <w:lang w:val="en-US"/>
        </w:rPr>
        <w:t xml:space="preserve"> and RW </w:t>
      </w:r>
      <w:r>
        <w:rPr>
          <w:rFonts w:ascii="Times New Roman" w:hAnsi="Times New Roman" w:cs="Times New Roman"/>
          <w:sz w:val="28"/>
          <w:szCs w:val="28"/>
          <w:lang w:val="en-US"/>
        </w:rPr>
        <w:t xml:space="preserve">to be </w:t>
      </w:r>
      <w:r w:rsidRPr="00770E04">
        <w:rPr>
          <w:rFonts w:ascii="Times New Roman" w:hAnsi="Times New Roman" w:cs="Times New Roman"/>
          <w:sz w:val="28"/>
          <w:szCs w:val="28"/>
          <w:lang w:val="en-US"/>
        </w:rPr>
        <w:t>categoriz</w:t>
      </w:r>
      <w:r>
        <w:rPr>
          <w:rFonts w:ascii="Times New Roman" w:hAnsi="Times New Roman" w:cs="Times New Roman"/>
          <w:sz w:val="28"/>
          <w:szCs w:val="28"/>
          <w:lang w:val="en-US"/>
        </w:rPr>
        <w:t xml:space="preserve">ed should be members </w:t>
      </w:r>
      <w:r w:rsidRPr="00770E04">
        <w:rPr>
          <w:rFonts w:ascii="Times New Roman" w:hAnsi="Times New Roman" w:cs="Times New Roman"/>
          <w:sz w:val="28"/>
          <w:szCs w:val="28"/>
          <w:lang w:val="en-US"/>
        </w:rPr>
        <w:t xml:space="preserve">of the commission that will categorize </w:t>
      </w:r>
      <w:r>
        <w:rPr>
          <w:rFonts w:ascii="Times New Roman" w:hAnsi="Times New Roman" w:cs="Times New Roman"/>
          <w:sz w:val="28"/>
          <w:szCs w:val="28"/>
          <w:lang w:val="en-US"/>
        </w:rPr>
        <w:t>SRS</w:t>
      </w:r>
      <w:r w:rsidRPr="00770E04">
        <w:rPr>
          <w:rFonts w:ascii="Times New Roman" w:hAnsi="Times New Roman" w:cs="Times New Roman"/>
          <w:sz w:val="28"/>
          <w:szCs w:val="28"/>
          <w:lang w:val="en-US"/>
        </w:rPr>
        <w:t>.</w:t>
      </w:r>
    </w:p>
    <w:p w14:paraId="5A87C7FE" w14:textId="4B4CAA0C" w:rsidR="00770E04" w:rsidRDefault="00770E04" w:rsidP="00770E0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12</w:t>
      </w:r>
      <w:r w:rsidRPr="00770E04">
        <w:rPr>
          <w:rFonts w:ascii="Times New Roman" w:hAnsi="Times New Roman" w:cs="Times New Roman"/>
          <w:sz w:val="28"/>
          <w:szCs w:val="28"/>
          <w:lang w:val="en-US"/>
        </w:rPr>
        <w:t xml:space="preserve">. If it is necessary to establish accounting data during the categorization of </w:t>
      </w:r>
      <w:r>
        <w:rPr>
          <w:rFonts w:ascii="Times New Roman" w:hAnsi="Times New Roman" w:cs="Times New Roman"/>
          <w:sz w:val="28"/>
          <w:szCs w:val="28"/>
          <w:lang w:val="en-US"/>
        </w:rPr>
        <w:t>SRS</w:t>
      </w:r>
      <w:r w:rsidRPr="00770E04">
        <w:rPr>
          <w:rFonts w:ascii="Times New Roman" w:hAnsi="Times New Roman" w:cs="Times New Roman"/>
          <w:sz w:val="28"/>
          <w:szCs w:val="28"/>
          <w:lang w:val="en-US"/>
        </w:rPr>
        <w:t xml:space="preserve">, the commission </w:t>
      </w:r>
      <w:r>
        <w:rPr>
          <w:rFonts w:ascii="Times New Roman" w:hAnsi="Times New Roman" w:cs="Times New Roman"/>
          <w:sz w:val="28"/>
          <w:szCs w:val="28"/>
          <w:lang w:val="en-US"/>
        </w:rPr>
        <w:t xml:space="preserve">should </w:t>
      </w:r>
      <w:r w:rsidRPr="00770E04">
        <w:rPr>
          <w:rFonts w:ascii="Times New Roman" w:hAnsi="Times New Roman" w:cs="Times New Roman"/>
          <w:sz w:val="28"/>
          <w:szCs w:val="28"/>
          <w:lang w:val="en-US"/>
        </w:rPr>
        <w:t>include a measurement</w:t>
      </w:r>
      <w:r>
        <w:rPr>
          <w:rFonts w:ascii="Times New Roman" w:hAnsi="Times New Roman" w:cs="Times New Roman"/>
          <w:sz w:val="28"/>
          <w:szCs w:val="28"/>
          <w:lang w:val="en-US"/>
        </w:rPr>
        <w:t xml:space="preserve"> specialist</w:t>
      </w:r>
      <w:r w:rsidRPr="00770E04">
        <w:rPr>
          <w:rFonts w:ascii="Times New Roman" w:hAnsi="Times New Roman" w:cs="Times New Roman"/>
          <w:sz w:val="28"/>
          <w:szCs w:val="28"/>
          <w:lang w:val="en-US"/>
        </w:rPr>
        <w:t xml:space="preserve"> for the purpose of accounting and control of </w:t>
      </w:r>
      <w:r>
        <w:rPr>
          <w:rFonts w:ascii="Times New Roman" w:hAnsi="Times New Roman" w:cs="Times New Roman"/>
          <w:sz w:val="28"/>
          <w:szCs w:val="28"/>
          <w:lang w:val="en-US"/>
        </w:rPr>
        <w:t>RS</w:t>
      </w:r>
      <w:r w:rsidRPr="00770E04">
        <w:rPr>
          <w:rFonts w:ascii="Times New Roman" w:hAnsi="Times New Roman" w:cs="Times New Roman"/>
          <w:sz w:val="28"/>
          <w:szCs w:val="28"/>
          <w:lang w:val="en-US"/>
        </w:rPr>
        <w:t xml:space="preserve"> and </w:t>
      </w:r>
      <w:r>
        <w:rPr>
          <w:rFonts w:ascii="Times New Roman" w:hAnsi="Times New Roman" w:cs="Times New Roman"/>
          <w:sz w:val="28"/>
          <w:szCs w:val="28"/>
          <w:lang w:val="en-US"/>
        </w:rPr>
        <w:t>RW</w:t>
      </w:r>
      <w:r w:rsidRPr="00770E04">
        <w:rPr>
          <w:rFonts w:ascii="Times New Roman" w:hAnsi="Times New Roman" w:cs="Times New Roman"/>
          <w:sz w:val="28"/>
          <w:szCs w:val="28"/>
          <w:lang w:val="en-US"/>
        </w:rPr>
        <w:t>, including a specialist of the organization involved in performing accounting measurements.</w:t>
      </w:r>
    </w:p>
    <w:p w14:paraId="4B919BDE" w14:textId="28F812A2" w:rsidR="00770E04" w:rsidRPr="00770E04" w:rsidRDefault="00770E04" w:rsidP="00770E0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13</w:t>
      </w:r>
      <w:r w:rsidRPr="00770E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commission should comprise </w:t>
      </w:r>
      <w:r w:rsidRPr="00770E04">
        <w:rPr>
          <w:rFonts w:ascii="Times New Roman" w:hAnsi="Times New Roman" w:cs="Times New Roman"/>
          <w:sz w:val="28"/>
          <w:szCs w:val="28"/>
          <w:lang w:val="en-US"/>
        </w:rPr>
        <w:t>at least three</w:t>
      </w:r>
      <w:r>
        <w:rPr>
          <w:rFonts w:ascii="Times New Roman" w:hAnsi="Times New Roman" w:cs="Times New Roman"/>
          <w:sz w:val="28"/>
          <w:szCs w:val="28"/>
          <w:lang w:val="en-US"/>
        </w:rPr>
        <w:t xml:space="preserve"> persons</w:t>
      </w:r>
      <w:r w:rsidRPr="00770E04">
        <w:rPr>
          <w:rFonts w:ascii="Times New Roman" w:hAnsi="Times New Roman" w:cs="Times New Roman"/>
          <w:sz w:val="28"/>
          <w:szCs w:val="28"/>
          <w:lang w:val="en-US"/>
        </w:rPr>
        <w:t>.</w:t>
      </w:r>
    </w:p>
    <w:p w14:paraId="4B97FAB4" w14:textId="383A9C8F" w:rsidR="00770E04" w:rsidRPr="00770E04" w:rsidRDefault="00770E04" w:rsidP="00770E0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14</w:t>
      </w:r>
      <w:r w:rsidRPr="00770E04">
        <w:rPr>
          <w:rFonts w:ascii="Times New Roman" w:hAnsi="Times New Roman" w:cs="Times New Roman"/>
          <w:sz w:val="28"/>
          <w:szCs w:val="28"/>
          <w:lang w:val="en-US"/>
        </w:rPr>
        <w:t xml:space="preserve">. </w:t>
      </w:r>
      <w:r>
        <w:rPr>
          <w:rFonts w:ascii="Times New Roman" w:hAnsi="Times New Roman" w:cs="Times New Roman"/>
          <w:sz w:val="28"/>
          <w:szCs w:val="28"/>
          <w:lang w:val="en-US"/>
        </w:rPr>
        <w:t>SRS c</w:t>
      </w:r>
      <w:r w:rsidRPr="00770E04">
        <w:rPr>
          <w:rFonts w:ascii="Times New Roman" w:hAnsi="Times New Roman" w:cs="Times New Roman"/>
          <w:sz w:val="28"/>
          <w:szCs w:val="28"/>
          <w:lang w:val="en-US"/>
        </w:rPr>
        <w:t>ategoriz</w:t>
      </w:r>
      <w:r>
        <w:rPr>
          <w:rFonts w:ascii="Times New Roman" w:hAnsi="Times New Roman" w:cs="Times New Roman"/>
          <w:sz w:val="28"/>
          <w:szCs w:val="28"/>
          <w:lang w:val="en-US"/>
        </w:rPr>
        <w:t>ation should be done with regard for</w:t>
      </w:r>
      <w:r w:rsidRPr="00770E04">
        <w:rPr>
          <w:rFonts w:ascii="Times New Roman" w:hAnsi="Times New Roman" w:cs="Times New Roman"/>
          <w:sz w:val="28"/>
          <w:szCs w:val="28"/>
          <w:lang w:val="en-US"/>
        </w:rPr>
        <w:t xml:space="preserve"> the following </w:t>
      </w:r>
      <w:r>
        <w:rPr>
          <w:rFonts w:ascii="Times New Roman" w:hAnsi="Times New Roman" w:cs="Times New Roman"/>
          <w:sz w:val="28"/>
          <w:szCs w:val="28"/>
          <w:lang w:val="en-US"/>
        </w:rPr>
        <w:t xml:space="preserve">specifics </w:t>
      </w:r>
      <w:r w:rsidRPr="00770E04">
        <w:rPr>
          <w:rFonts w:ascii="Times New Roman" w:hAnsi="Times New Roman" w:cs="Times New Roman"/>
          <w:sz w:val="28"/>
          <w:szCs w:val="28"/>
          <w:lang w:val="en-US"/>
        </w:rPr>
        <w:t xml:space="preserve">of the </w:t>
      </w:r>
      <w:r>
        <w:rPr>
          <w:rFonts w:ascii="Times New Roman" w:hAnsi="Times New Roman" w:cs="Times New Roman"/>
          <w:sz w:val="28"/>
          <w:szCs w:val="28"/>
          <w:lang w:val="en-US"/>
        </w:rPr>
        <w:t xml:space="preserve">fabrication </w:t>
      </w:r>
      <w:r w:rsidRPr="00770E04">
        <w:rPr>
          <w:rFonts w:ascii="Times New Roman" w:hAnsi="Times New Roman" w:cs="Times New Roman"/>
          <w:sz w:val="28"/>
          <w:szCs w:val="28"/>
          <w:lang w:val="en-US"/>
        </w:rPr>
        <w:t>and use of the SRS:</w:t>
      </w:r>
    </w:p>
    <w:p w14:paraId="5880D855" w14:textId="0B03CAC3" w:rsidR="00770E04" w:rsidRPr="00770E04" w:rsidRDefault="001F478E" w:rsidP="00770E04">
      <w:pPr>
        <w:pStyle w:val="a3"/>
        <w:tabs>
          <w:tab w:val="left" w:pos="1134"/>
        </w:tabs>
        <w:spacing w:after="0"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70E04">
        <w:rPr>
          <w:rFonts w:ascii="Times New Roman" w:hAnsi="Times New Roman" w:cs="Times New Roman"/>
          <w:sz w:val="28"/>
          <w:szCs w:val="28"/>
          <w:lang w:val="en-US"/>
        </w:rPr>
        <w:t>SRS</w:t>
      </w:r>
      <w:r w:rsidR="00770E04" w:rsidRPr="00770E04">
        <w:rPr>
          <w:rFonts w:ascii="Times New Roman" w:hAnsi="Times New Roman" w:cs="Times New Roman"/>
          <w:sz w:val="28"/>
          <w:szCs w:val="28"/>
          <w:lang w:val="en-US"/>
        </w:rPr>
        <w:t xml:space="preserve"> is made on the basis of one radionuclide;</w:t>
      </w:r>
    </w:p>
    <w:p w14:paraId="61F81875" w14:textId="2B86476C" w:rsidR="00770E04" w:rsidRPr="00770E04" w:rsidRDefault="001F478E" w:rsidP="00770E04">
      <w:pPr>
        <w:pStyle w:val="a3"/>
        <w:tabs>
          <w:tab w:val="left" w:pos="1134"/>
        </w:tabs>
        <w:spacing w:after="0"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70E04">
        <w:rPr>
          <w:rFonts w:ascii="Times New Roman" w:hAnsi="Times New Roman" w:cs="Times New Roman"/>
          <w:sz w:val="28"/>
          <w:szCs w:val="28"/>
          <w:lang w:val="en-US"/>
        </w:rPr>
        <w:t>SRS</w:t>
      </w:r>
      <w:r w:rsidR="00770E04" w:rsidRPr="00770E04">
        <w:rPr>
          <w:rFonts w:ascii="Times New Roman" w:hAnsi="Times New Roman" w:cs="Times New Roman"/>
          <w:sz w:val="28"/>
          <w:szCs w:val="28"/>
          <w:lang w:val="en-US"/>
        </w:rPr>
        <w:t xml:space="preserve"> is made on the basis of a mixture of radionuclides;</w:t>
      </w:r>
    </w:p>
    <w:p w14:paraId="05CF29B5" w14:textId="596ED6FF" w:rsidR="00770E04" w:rsidRPr="00770E04" w:rsidRDefault="001F478E" w:rsidP="00770E04">
      <w:pPr>
        <w:pStyle w:val="a3"/>
        <w:tabs>
          <w:tab w:val="left" w:pos="1134"/>
        </w:tabs>
        <w:spacing w:after="0"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770E04" w:rsidRPr="00770E04">
        <w:rPr>
          <w:rFonts w:ascii="Times New Roman" w:hAnsi="Times New Roman" w:cs="Times New Roman"/>
          <w:sz w:val="28"/>
          <w:szCs w:val="28"/>
          <w:lang w:val="en-US"/>
        </w:rPr>
        <w:t>one</w:t>
      </w:r>
      <w:proofErr w:type="gramEnd"/>
      <w:r w:rsidR="00770E04" w:rsidRPr="00770E04">
        <w:rPr>
          <w:rFonts w:ascii="Times New Roman" w:hAnsi="Times New Roman" w:cs="Times New Roman"/>
          <w:sz w:val="28"/>
          <w:szCs w:val="28"/>
          <w:lang w:val="en-US"/>
        </w:rPr>
        <w:t xml:space="preserve"> </w:t>
      </w:r>
      <w:r w:rsidR="00770E04">
        <w:rPr>
          <w:rFonts w:ascii="Times New Roman" w:hAnsi="Times New Roman" w:cs="Times New Roman"/>
          <w:sz w:val="28"/>
          <w:szCs w:val="28"/>
          <w:lang w:val="en-US"/>
        </w:rPr>
        <w:t xml:space="preserve">SRS is used in a </w:t>
      </w:r>
      <w:r w:rsidR="00770E04" w:rsidRPr="00770E04">
        <w:rPr>
          <w:rFonts w:ascii="Times New Roman" w:hAnsi="Times New Roman" w:cs="Times New Roman"/>
          <w:sz w:val="28"/>
          <w:szCs w:val="28"/>
          <w:lang w:val="en-US"/>
        </w:rPr>
        <w:t>radiation source;</w:t>
      </w:r>
    </w:p>
    <w:p w14:paraId="204039FD" w14:textId="0C3AC989" w:rsidR="0022422B" w:rsidRPr="00770E04" w:rsidRDefault="001F478E" w:rsidP="00770E04">
      <w:pPr>
        <w:pStyle w:val="a3"/>
        <w:tabs>
          <w:tab w:val="left" w:pos="1134"/>
        </w:tabs>
        <w:spacing w:after="0"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sidR="00770E04" w:rsidRPr="00770E04">
        <w:rPr>
          <w:rFonts w:ascii="Times New Roman" w:hAnsi="Times New Roman" w:cs="Times New Roman"/>
          <w:sz w:val="28"/>
          <w:szCs w:val="28"/>
          <w:lang w:val="en-US"/>
        </w:rPr>
        <w:t>more</w:t>
      </w:r>
      <w:proofErr w:type="gramEnd"/>
      <w:r w:rsidR="00770E04" w:rsidRPr="00770E04">
        <w:rPr>
          <w:rFonts w:ascii="Times New Roman" w:hAnsi="Times New Roman" w:cs="Times New Roman"/>
          <w:sz w:val="28"/>
          <w:szCs w:val="28"/>
          <w:lang w:val="en-US"/>
        </w:rPr>
        <w:t xml:space="preserve"> than one SRS is used in </w:t>
      </w:r>
      <w:r w:rsidR="00770E04">
        <w:rPr>
          <w:rFonts w:ascii="Times New Roman" w:hAnsi="Times New Roman" w:cs="Times New Roman"/>
          <w:sz w:val="28"/>
          <w:szCs w:val="28"/>
          <w:lang w:val="en-US"/>
        </w:rPr>
        <w:t>a</w:t>
      </w:r>
      <w:r w:rsidR="00770E04" w:rsidRPr="00770E04">
        <w:rPr>
          <w:rFonts w:ascii="Times New Roman" w:hAnsi="Times New Roman" w:cs="Times New Roman"/>
          <w:sz w:val="28"/>
          <w:szCs w:val="28"/>
          <w:lang w:val="en-US"/>
        </w:rPr>
        <w:t xml:space="preserve"> radiation source.</w:t>
      </w:r>
    </w:p>
    <w:p w14:paraId="7F716A33" w14:textId="77777777" w:rsidR="00DB506A" w:rsidRPr="00770E04" w:rsidRDefault="00DB506A" w:rsidP="00DB506A">
      <w:pPr>
        <w:pStyle w:val="a3"/>
        <w:tabs>
          <w:tab w:val="left" w:pos="1134"/>
        </w:tabs>
        <w:spacing w:after="0" w:line="240" w:lineRule="auto"/>
        <w:ind w:left="709"/>
        <w:jc w:val="both"/>
        <w:rPr>
          <w:rFonts w:ascii="Times New Roman" w:hAnsi="Times New Roman" w:cs="Times New Roman"/>
          <w:sz w:val="28"/>
          <w:szCs w:val="28"/>
          <w:lang w:val="en-US"/>
        </w:rPr>
      </w:pPr>
    </w:p>
    <w:p w14:paraId="07CAE098" w14:textId="2ACB3ED9" w:rsidR="00C678A2" w:rsidRPr="00CE792A" w:rsidRDefault="00237E23" w:rsidP="00CE792A">
      <w:pPr>
        <w:pStyle w:val="a3"/>
        <w:tabs>
          <w:tab w:val="left" w:pos="1134"/>
        </w:tabs>
        <w:spacing w:after="0" w:line="240" w:lineRule="auto"/>
        <w:jc w:val="center"/>
        <w:rPr>
          <w:rFonts w:ascii="Times New Roman" w:hAnsi="Times New Roman" w:cs="Times New Roman"/>
          <w:b/>
          <w:sz w:val="28"/>
          <w:szCs w:val="28"/>
          <w:lang w:val="en-US"/>
        </w:rPr>
      </w:pPr>
      <w:r w:rsidRPr="00E34514">
        <w:rPr>
          <w:rFonts w:ascii="Times New Roman" w:hAnsi="Times New Roman" w:cs="Times New Roman"/>
          <w:b/>
          <w:sz w:val="28"/>
          <w:szCs w:val="28"/>
          <w:lang w:val="en-US"/>
        </w:rPr>
        <w:t>IV</w:t>
      </w:r>
      <w:r w:rsidRPr="00CE792A">
        <w:rPr>
          <w:rFonts w:ascii="Times New Roman" w:hAnsi="Times New Roman" w:cs="Times New Roman"/>
          <w:b/>
          <w:sz w:val="28"/>
          <w:szCs w:val="28"/>
          <w:lang w:val="en-US"/>
        </w:rPr>
        <w:t xml:space="preserve">. </w:t>
      </w:r>
      <w:r w:rsidR="00CE792A" w:rsidRPr="00CE792A">
        <w:rPr>
          <w:rFonts w:ascii="Times New Roman" w:hAnsi="Times New Roman" w:cs="Times New Roman"/>
          <w:b/>
          <w:sz w:val="28"/>
          <w:szCs w:val="28"/>
          <w:lang w:val="en-US"/>
        </w:rPr>
        <w:t>Categoriz</w:t>
      </w:r>
      <w:r w:rsidR="0054442A">
        <w:rPr>
          <w:rFonts w:ascii="Times New Roman" w:hAnsi="Times New Roman" w:cs="Times New Roman"/>
          <w:b/>
          <w:sz w:val="28"/>
          <w:szCs w:val="28"/>
          <w:lang w:val="en-US"/>
        </w:rPr>
        <w:t>ing</w:t>
      </w:r>
      <w:r w:rsidR="00CE792A" w:rsidRPr="00CE792A">
        <w:rPr>
          <w:rFonts w:ascii="Times New Roman" w:hAnsi="Times New Roman" w:cs="Times New Roman"/>
          <w:b/>
          <w:sz w:val="28"/>
          <w:szCs w:val="28"/>
          <w:lang w:val="en-US"/>
        </w:rPr>
        <w:t xml:space="preserve"> a sealed radionuclide source</w:t>
      </w:r>
      <w:r w:rsidR="00CE792A">
        <w:rPr>
          <w:rFonts w:ascii="Times New Roman" w:hAnsi="Times New Roman" w:cs="Times New Roman"/>
          <w:b/>
          <w:sz w:val="28"/>
          <w:szCs w:val="28"/>
          <w:lang w:val="en-US"/>
        </w:rPr>
        <w:t xml:space="preserve"> made on the basis of one</w:t>
      </w:r>
      <w:r w:rsidR="00CE792A" w:rsidRPr="00CE792A">
        <w:rPr>
          <w:rFonts w:ascii="Times New Roman" w:hAnsi="Times New Roman" w:cs="Times New Roman"/>
          <w:b/>
          <w:sz w:val="28"/>
          <w:szCs w:val="28"/>
          <w:lang w:val="en-US"/>
        </w:rPr>
        <w:t xml:space="preserve"> radionuclide</w:t>
      </w:r>
    </w:p>
    <w:p w14:paraId="2A7B53D1" w14:textId="77777777" w:rsidR="00C678A2" w:rsidRPr="00CE792A" w:rsidRDefault="00C678A2" w:rsidP="00DB506A">
      <w:pPr>
        <w:pStyle w:val="a3"/>
        <w:tabs>
          <w:tab w:val="left" w:pos="1134"/>
        </w:tabs>
        <w:spacing w:after="0" w:line="240" w:lineRule="auto"/>
        <w:ind w:left="709"/>
        <w:jc w:val="both"/>
        <w:rPr>
          <w:rFonts w:ascii="Times New Roman" w:hAnsi="Times New Roman" w:cs="Times New Roman"/>
          <w:sz w:val="28"/>
          <w:szCs w:val="28"/>
          <w:lang w:val="en-US"/>
        </w:rPr>
      </w:pPr>
    </w:p>
    <w:p w14:paraId="20224E19" w14:textId="5D229500" w:rsidR="00CE792A" w:rsidRDefault="00CE79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15</w:t>
      </w:r>
      <w:r w:rsidRPr="00CE792A">
        <w:rPr>
          <w:rFonts w:ascii="Times New Roman" w:hAnsi="Times New Roman" w:cs="Times New Roman"/>
          <w:sz w:val="28"/>
          <w:szCs w:val="28"/>
          <w:lang w:val="en-US"/>
        </w:rPr>
        <w:t xml:space="preserve">. When categorizing an SRS made on the basis of </w:t>
      </w:r>
      <w:r>
        <w:rPr>
          <w:rFonts w:ascii="Times New Roman" w:hAnsi="Times New Roman" w:cs="Times New Roman"/>
          <w:sz w:val="28"/>
          <w:szCs w:val="28"/>
          <w:lang w:val="en-US"/>
        </w:rPr>
        <w:t>one</w:t>
      </w:r>
      <w:r w:rsidRPr="00CE792A">
        <w:rPr>
          <w:rFonts w:ascii="Times New Roman" w:hAnsi="Times New Roman" w:cs="Times New Roman"/>
          <w:sz w:val="28"/>
          <w:szCs w:val="28"/>
          <w:lang w:val="en-US"/>
        </w:rPr>
        <w:t xml:space="preserve"> radionuclide, the </w:t>
      </w:r>
      <w:r w:rsidRPr="00CE792A">
        <w:rPr>
          <w:rFonts w:ascii="Times New Roman" w:hAnsi="Times New Roman" w:cs="Times New Roman"/>
          <w:i/>
          <w:sz w:val="28"/>
          <w:szCs w:val="28"/>
          <w:lang w:val="en-US"/>
        </w:rPr>
        <w:t>A</w:t>
      </w:r>
      <w:r w:rsidRPr="00CE792A">
        <w:rPr>
          <w:rFonts w:ascii="Times New Roman" w:hAnsi="Times New Roman" w:cs="Times New Roman"/>
          <w:sz w:val="28"/>
          <w:szCs w:val="28"/>
          <w:lang w:val="en-US"/>
        </w:rPr>
        <w:t xml:space="preserve"> activity</w:t>
      </w:r>
      <w:r>
        <w:rPr>
          <w:rFonts w:ascii="Times New Roman" w:hAnsi="Times New Roman" w:cs="Times New Roman"/>
          <w:sz w:val="28"/>
          <w:szCs w:val="28"/>
          <w:lang w:val="en-US"/>
        </w:rPr>
        <w:t xml:space="preserve"> of the SRS should be determined at the initial stage</w:t>
      </w:r>
      <w:r w:rsidRPr="00CE792A">
        <w:rPr>
          <w:rFonts w:ascii="Times New Roman" w:hAnsi="Times New Roman" w:cs="Times New Roman"/>
          <w:sz w:val="28"/>
          <w:szCs w:val="28"/>
          <w:lang w:val="en-US"/>
        </w:rPr>
        <w:t>.</w:t>
      </w:r>
    </w:p>
    <w:p w14:paraId="4DFD2532" w14:textId="2CE7BCBE" w:rsidR="00CE792A" w:rsidRDefault="00CE79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16</w:t>
      </w:r>
      <w:r w:rsidRPr="00CE792A">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Pr="00CE792A">
        <w:rPr>
          <w:rFonts w:ascii="Times New Roman" w:hAnsi="Times New Roman" w:cs="Times New Roman"/>
          <w:sz w:val="28"/>
          <w:szCs w:val="28"/>
          <w:lang w:val="en-US"/>
        </w:rPr>
        <w:t xml:space="preserve"> the </w:t>
      </w:r>
      <w:r>
        <w:rPr>
          <w:rFonts w:ascii="Times New Roman" w:hAnsi="Times New Roman" w:cs="Times New Roman"/>
          <w:sz w:val="28"/>
          <w:szCs w:val="28"/>
          <w:lang w:val="en-US"/>
        </w:rPr>
        <w:t>S</w:t>
      </w:r>
      <w:r w:rsidRPr="00CE792A">
        <w:rPr>
          <w:rFonts w:ascii="Times New Roman" w:hAnsi="Times New Roman" w:cs="Times New Roman"/>
          <w:sz w:val="28"/>
          <w:szCs w:val="28"/>
          <w:lang w:val="en-US"/>
        </w:rPr>
        <w:t xml:space="preserve">RS activity and its radionuclide composition are unknown, accounting measurements </w:t>
      </w:r>
      <w:r>
        <w:rPr>
          <w:rFonts w:ascii="Times New Roman" w:hAnsi="Times New Roman" w:cs="Times New Roman"/>
          <w:sz w:val="28"/>
          <w:szCs w:val="28"/>
          <w:lang w:val="en-US"/>
        </w:rPr>
        <w:t xml:space="preserve">should be carried out </w:t>
      </w:r>
      <w:r w:rsidRPr="00CE792A">
        <w:rPr>
          <w:rFonts w:ascii="Times New Roman" w:hAnsi="Times New Roman" w:cs="Times New Roman"/>
          <w:sz w:val="28"/>
          <w:szCs w:val="28"/>
          <w:lang w:val="en-US"/>
        </w:rPr>
        <w:t xml:space="preserve">in accordance with the procedure established by the organization in order to establish </w:t>
      </w:r>
      <w:r>
        <w:rPr>
          <w:rFonts w:ascii="Times New Roman" w:hAnsi="Times New Roman" w:cs="Times New Roman"/>
          <w:sz w:val="28"/>
          <w:szCs w:val="28"/>
          <w:lang w:val="en-US"/>
        </w:rPr>
        <w:t>accounting data</w:t>
      </w:r>
      <w:r w:rsidRPr="00CE792A">
        <w:rPr>
          <w:rFonts w:ascii="Times New Roman" w:hAnsi="Times New Roman" w:cs="Times New Roman"/>
          <w:sz w:val="28"/>
          <w:szCs w:val="28"/>
          <w:lang w:val="en-US"/>
        </w:rPr>
        <w:t xml:space="preserve">, and </w:t>
      </w:r>
      <w:r>
        <w:rPr>
          <w:rFonts w:ascii="Times New Roman" w:hAnsi="Times New Roman" w:cs="Times New Roman"/>
          <w:sz w:val="28"/>
          <w:szCs w:val="28"/>
          <w:lang w:val="en-US"/>
        </w:rPr>
        <w:t>when</w:t>
      </w:r>
      <w:r w:rsidRPr="00CE792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SRS owner organization cannot </w:t>
      </w:r>
      <w:r w:rsidRPr="00CE792A">
        <w:rPr>
          <w:rFonts w:ascii="Times New Roman" w:hAnsi="Times New Roman" w:cs="Times New Roman"/>
          <w:sz w:val="28"/>
          <w:szCs w:val="28"/>
          <w:lang w:val="en-US"/>
        </w:rPr>
        <w:t xml:space="preserve">establish </w:t>
      </w:r>
      <w:r>
        <w:rPr>
          <w:rFonts w:ascii="Times New Roman" w:hAnsi="Times New Roman" w:cs="Times New Roman"/>
          <w:sz w:val="28"/>
          <w:szCs w:val="28"/>
          <w:lang w:val="en-US"/>
        </w:rPr>
        <w:t>accounting data</w:t>
      </w:r>
      <w:r w:rsidRPr="00CE792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 </w:t>
      </w:r>
      <w:r w:rsidRPr="00CE792A">
        <w:rPr>
          <w:rFonts w:ascii="Times New Roman" w:hAnsi="Times New Roman" w:cs="Times New Roman"/>
          <w:sz w:val="28"/>
          <w:szCs w:val="28"/>
          <w:lang w:val="en-US"/>
        </w:rPr>
        <w:t xml:space="preserve">organization </w:t>
      </w:r>
      <w:r>
        <w:rPr>
          <w:rFonts w:ascii="Times New Roman" w:hAnsi="Times New Roman" w:cs="Times New Roman"/>
          <w:sz w:val="28"/>
          <w:szCs w:val="28"/>
          <w:lang w:val="en-US"/>
        </w:rPr>
        <w:t xml:space="preserve">should be involved </w:t>
      </w:r>
      <w:r w:rsidRPr="00CE792A">
        <w:rPr>
          <w:rFonts w:ascii="Times New Roman" w:hAnsi="Times New Roman" w:cs="Times New Roman"/>
          <w:sz w:val="28"/>
          <w:szCs w:val="28"/>
          <w:lang w:val="en-US"/>
        </w:rPr>
        <w:t xml:space="preserve">in accordance with the recommendations </w:t>
      </w:r>
      <w:r>
        <w:rPr>
          <w:rFonts w:ascii="Times New Roman" w:hAnsi="Times New Roman" w:cs="Times New Roman"/>
          <w:sz w:val="28"/>
          <w:szCs w:val="28"/>
          <w:lang w:val="en-US"/>
        </w:rPr>
        <w:t>of</w:t>
      </w:r>
      <w:r w:rsidRPr="00CE792A">
        <w:rPr>
          <w:rFonts w:ascii="Times New Roman" w:hAnsi="Times New Roman" w:cs="Times New Roman"/>
          <w:sz w:val="28"/>
          <w:szCs w:val="28"/>
          <w:lang w:val="en-US"/>
        </w:rPr>
        <w:t xml:space="preserve"> </w:t>
      </w:r>
      <w:r>
        <w:rPr>
          <w:rFonts w:ascii="Times New Roman" w:hAnsi="Times New Roman" w:cs="Times New Roman"/>
          <w:sz w:val="28"/>
          <w:szCs w:val="28"/>
          <w:lang w:val="en-US"/>
        </w:rPr>
        <w:t>clause</w:t>
      </w:r>
      <w:r w:rsidRPr="00CE792A">
        <w:rPr>
          <w:rFonts w:ascii="Times New Roman" w:hAnsi="Times New Roman" w:cs="Times New Roman"/>
          <w:sz w:val="28"/>
          <w:szCs w:val="28"/>
          <w:lang w:val="en-US"/>
        </w:rPr>
        <w:t xml:space="preserve"> 8 of this Safety Guide.</w:t>
      </w:r>
    </w:p>
    <w:p w14:paraId="6CD14A34" w14:textId="328C4A77" w:rsidR="00CE792A" w:rsidRDefault="00CE79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98521F">
        <w:rPr>
          <w:rFonts w:ascii="Times New Roman" w:hAnsi="Times New Roman" w:cs="Times New Roman"/>
          <w:sz w:val="28"/>
          <w:szCs w:val="28"/>
          <w:lang w:val="en-US"/>
        </w:rPr>
        <w:t>17</w:t>
      </w:r>
      <w:r w:rsidRPr="00CE792A">
        <w:rPr>
          <w:rFonts w:ascii="Times New Roman" w:hAnsi="Times New Roman" w:cs="Times New Roman"/>
          <w:sz w:val="28"/>
          <w:szCs w:val="28"/>
          <w:lang w:val="en-US"/>
        </w:rPr>
        <w:t xml:space="preserve">. At the next stage, the </w:t>
      </w:r>
      <w:r w:rsidRPr="00CE792A">
        <w:rPr>
          <w:rFonts w:ascii="Times New Roman" w:hAnsi="Times New Roman" w:cs="Times New Roman"/>
          <w:i/>
          <w:sz w:val="28"/>
          <w:szCs w:val="28"/>
          <w:lang w:val="en-US"/>
        </w:rPr>
        <w:t>A/D</w:t>
      </w:r>
      <w:r w:rsidRPr="00CE792A">
        <w:rPr>
          <w:rFonts w:ascii="Times New Roman" w:hAnsi="Times New Roman" w:cs="Times New Roman"/>
          <w:sz w:val="28"/>
          <w:szCs w:val="28"/>
          <w:lang w:val="en-US"/>
        </w:rPr>
        <w:t xml:space="preserve"> ratio </w:t>
      </w:r>
      <w:r>
        <w:rPr>
          <w:rFonts w:ascii="Times New Roman" w:hAnsi="Times New Roman" w:cs="Times New Roman"/>
          <w:sz w:val="28"/>
          <w:szCs w:val="28"/>
          <w:lang w:val="en-US"/>
        </w:rPr>
        <w:t xml:space="preserve">should be determined on the basis of </w:t>
      </w:r>
      <w:proofErr w:type="gramStart"/>
      <w:r w:rsidRPr="00CE792A">
        <w:rPr>
          <w:rFonts w:ascii="Times New Roman" w:hAnsi="Times New Roman" w:cs="Times New Roman"/>
          <w:i/>
          <w:sz w:val="28"/>
          <w:szCs w:val="28"/>
          <w:lang w:val="en-US"/>
        </w:rPr>
        <w:t>A</w:t>
      </w:r>
      <w:proofErr w:type="gramEnd"/>
      <w:r>
        <w:rPr>
          <w:rFonts w:ascii="Times New Roman" w:hAnsi="Times New Roman" w:cs="Times New Roman"/>
          <w:sz w:val="28"/>
          <w:szCs w:val="28"/>
          <w:lang w:val="en-US"/>
        </w:rPr>
        <w:t xml:space="preserve"> </w:t>
      </w:r>
      <w:r w:rsidRPr="00CE792A">
        <w:rPr>
          <w:rFonts w:ascii="Times New Roman" w:hAnsi="Times New Roman" w:cs="Times New Roman"/>
          <w:sz w:val="28"/>
          <w:szCs w:val="28"/>
          <w:lang w:val="en-US"/>
        </w:rPr>
        <w:t>activit</w:t>
      </w:r>
      <w:r>
        <w:rPr>
          <w:rFonts w:ascii="Times New Roman" w:hAnsi="Times New Roman" w:cs="Times New Roman"/>
          <w:sz w:val="28"/>
          <w:szCs w:val="28"/>
          <w:lang w:val="en-US"/>
        </w:rPr>
        <w:t>y</w:t>
      </w:r>
      <w:r w:rsidRPr="00CE792A">
        <w:rPr>
          <w:rFonts w:ascii="Times New Roman" w:hAnsi="Times New Roman" w:cs="Times New Roman"/>
          <w:sz w:val="28"/>
          <w:szCs w:val="28"/>
          <w:lang w:val="en-US"/>
        </w:rPr>
        <w:t xml:space="preserve"> determined at the initial stage, and the </w:t>
      </w:r>
      <w:r w:rsidRPr="00CE792A">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CE792A">
        <w:rPr>
          <w:rFonts w:ascii="Times New Roman" w:hAnsi="Times New Roman" w:cs="Times New Roman"/>
          <w:sz w:val="28"/>
          <w:szCs w:val="28"/>
          <w:lang w:val="en-US"/>
        </w:rPr>
        <w:t xml:space="preserve">value for the radionuclide of </w:t>
      </w:r>
      <w:r>
        <w:rPr>
          <w:rFonts w:ascii="Times New Roman" w:hAnsi="Times New Roman" w:cs="Times New Roman"/>
          <w:sz w:val="28"/>
          <w:szCs w:val="28"/>
          <w:lang w:val="en-US"/>
        </w:rPr>
        <w:t>this</w:t>
      </w:r>
      <w:r w:rsidRPr="00CE792A">
        <w:rPr>
          <w:rFonts w:ascii="Times New Roman" w:hAnsi="Times New Roman" w:cs="Times New Roman"/>
          <w:sz w:val="28"/>
          <w:szCs w:val="28"/>
          <w:lang w:val="en-US"/>
        </w:rPr>
        <w:t xml:space="preserve"> SR</w:t>
      </w:r>
      <w:r>
        <w:rPr>
          <w:rFonts w:ascii="Times New Roman" w:hAnsi="Times New Roman" w:cs="Times New Roman"/>
          <w:sz w:val="28"/>
          <w:szCs w:val="28"/>
          <w:lang w:val="en-US"/>
        </w:rPr>
        <w:t>S</w:t>
      </w:r>
      <w:r w:rsidRPr="00CE792A">
        <w:rPr>
          <w:rFonts w:ascii="Times New Roman" w:hAnsi="Times New Roman" w:cs="Times New Roman"/>
          <w:sz w:val="28"/>
          <w:szCs w:val="28"/>
          <w:lang w:val="en-US"/>
        </w:rPr>
        <w:t xml:space="preserve"> in accordance with Table 2 of Appendix 2 to NP-067-16.</w:t>
      </w:r>
    </w:p>
    <w:p w14:paraId="71EC0179" w14:textId="79ACCB97" w:rsidR="00CE792A" w:rsidRDefault="00CE79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18</w:t>
      </w:r>
      <w:r>
        <w:rPr>
          <w:rFonts w:ascii="Times New Roman" w:hAnsi="Times New Roman" w:cs="Times New Roman"/>
          <w:sz w:val="28"/>
          <w:szCs w:val="28"/>
          <w:lang w:val="en-US"/>
        </w:rPr>
        <w:t xml:space="preserve">. </w:t>
      </w:r>
      <w:r w:rsidRPr="00CE792A">
        <w:rPr>
          <w:rFonts w:ascii="Times New Roman" w:hAnsi="Times New Roman" w:cs="Times New Roman"/>
          <w:sz w:val="28"/>
          <w:szCs w:val="28"/>
          <w:lang w:val="en-US"/>
        </w:rPr>
        <w:t xml:space="preserve">At the final stage, on the basis of the </w:t>
      </w:r>
      <w:r>
        <w:rPr>
          <w:rFonts w:ascii="Times New Roman" w:hAnsi="Times New Roman" w:cs="Times New Roman"/>
          <w:sz w:val="28"/>
          <w:szCs w:val="28"/>
          <w:lang w:val="en-US"/>
        </w:rPr>
        <w:t xml:space="preserve">SRS </w:t>
      </w:r>
      <w:r w:rsidRPr="00CE792A">
        <w:rPr>
          <w:rFonts w:ascii="Times New Roman" w:hAnsi="Times New Roman" w:cs="Times New Roman"/>
          <w:sz w:val="28"/>
          <w:szCs w:val="28"/>
          <w:lang w:val="en-US"/>
        </w:rPr>
        <w:t xml:space="preserve">categorization </w:t>
      </w:r>
      <w:r>
        <w:rPr>
          <w:rFonts w:ascii="Times New Roman" w:hAnsi="Times New Roman" w:cs="Times New Roman"/>
          <w:sz w:val="28"/>
          <w:szCs w:val="28"/>
          <w:lang w:val="en-US"/>
        </w:rPr>
        <w:t>commission’s report</w:t>
      </w:r>
      <w:r w:rsidRPr="00CE792A">
        <w:rPr>
          <w:rFonts w:ascii="Times New Roman" w:hAnsi="Times New Roman" w:cs="Times New Roman"/>
          <w:sz w:val="28"/>
          <w:szCs w:val="28"/>
          <w:lang w:val="en-US"/>
        </w:rPr>
        <w:t xml:space="preserve">, data on the </w:t>
      </w:r>
      <w:r>
        <w:rPr>
          <w:rFonts w:ascii="Times New Roman" w:hAnsi="Times New Roman" w:cs="Times New Roman"/>
          <w:sz w:val="28"/>
          <w:szCs w:val="28"/>
          <w:lang w:val="en-US"/>
        </w:rPr>
        <w:t xml:space="preserve">SRS </w:t>
      </w:r>
      <w:r w:rsidRPr="00CE792A">
        <w:rPr>
          <w:rFonts w:ascii="Times New Roman" w:hAnsi="Times New Roman" w:cs="Times New Roman"/>
          <w:sz w:val="28"/>
          <w:szCs w:val="28"/>
          <w:lang w:val="en-US"/>
        </w:rPr>
        <w:t xml:space="preserve">category </w:t>
      </w:r>
      <w:r>
        <w:rPr>
          <w:rFonts w:ascii="Times New Roman" w:hAnsi="Times New Roman" w:cs="Times New Roman"/>
          <w:sz w:val="28"/>
          <w:szCs w:val="28"/>
          <w:lang w:val="en-US"/>
        </w:rPr>
        <w:t xml:space="preserve">should be entered </w:t>
      </w:r>
      <w:r w:rsidRPr="00CE792A">
        <w:rPr>
          <w:rFonts w:ascii="Times New Roman" w:hAnsi="Times New Roman" w:cs="Times New Roman"/>
          <w:sz w:val="28"/>
          <w:szCs w:val="28"/>
          <w:lang w:val="en-US"/>
        </w:rPr>
        <w:t xml:space="preserve">in the </w:t>
      </w:r>
      <w:r>
        <w:rPr>
          <w:rFonts w:ascii="Times New Roman" w:hAnsi="Times New Roman" w:cs="Times New Roman"/>
          <w:sz w:val="28"/>
          <w:szCs w:val="28"/>
          <w:lang w:val="en-US"/>
        </w:rPr>
        <w:t xml:space="preserve">SRS data sheet </w:t>
      </w:r>
      <w:r w:rsidRPr="00CE792A">
        <w:rPr>
          <w:rFonts w:ascii="Times New Roman" w:hAnsi="Times New Roman" w:cs="Times New Roman"/>
          <w:sz w:val="28"/>
          <w:szCs w:val="28"/>
          <w:lang w:val="en-US"/>
        </w:rPr>
        <w:t xml:space="preserve">(certificate) or in a separate document determined in accordance with the established boundaries of the </w:t>
      </w:r>
      <w:r>
        <w:rPr>
          <w:rFonts w:ascii="Times New Roman" w:hAnsi="Times New Roman" w:cs="Times New Roman"/>
          <w:sz w:val="28"/>
          <w:szCs w:val="28"/>
          <w:lang w:val="en-US"/>
        </w:rPr>
        <w:t xml:space="preserve">SRS </w:t>
      </w:r>
      <w:r w:rsidRPr="00CE792A">
        <w:rPr>
          <w:rFonts w:ascii="Times New Roman" w:hAnsi="Times New Roman" w:cs="Times New Roman"/>
          <w:sz w:val="28"/>
          <w:szCs w:val="28"/>
          <w:lang w:val="en-US"/>
        </w:rPr>
        <w:t xml:space="preserve">hazard categories in Appendix No. 2 to NP-067-16. </w:t>
      </w:r>
      <w:r>
        <w:rPr>
          <w:rFonts w:ascii="Times New Roman" w:hAnsi="Times New Roman" w:cs="Times New Roman"/>
          <w:sz w:val="28"/>
          <w:szCs w:val="28"/>
          <w:lang w:val="en-US"/>
        </w:rPr>
        <w:t>T</w:t>
      </w:r>
      <w:r w:rsidRPr="00CE792A">
        <w:rPr>
          <w:rFonts w:ascii="Times New Roman" w:hAnsi="Times New Roman" w:cs="Times New Roman"/>
          <w:sz w:val="28"/>
          <w:szCs w:val="28"/>
          <w:lang w:val="en-US"/>
        </w:rPr>
        <w:t xml:space="preserve">he number and date of the </w:t>
      </w:r>
      <w:r>
        <w:rPr>
          <w:rFonts w:ascii="Times New Roman" w:hAnsi="Times New Roman" w:cs="Times New Roman"/>
          <w:sz w:val="28"/>
          <w:szCs w:val="28"/>
          <w:lang w:val="en-US"/>
        </w:rPr>
        <w:t xml:space="preserve">SRS </w:t>
      </w:r>
      <w:r w:rsidRPr="00CE792A">
        <w:rPr>
          <w:rFonts w:ascii="Times New Roman" w:hAnsi="Times New Roman" w:cs="Times New Roman"/>
          <w:sz w:val="28"/>
          <w:szCs w:val="28"/>
          <w:lang w:val="en-US"/>
        </w:rPr>
        <w:t xml:space="preserve">categorization </w:t>
      </w:r>
      <w:r>
        <w:rPr>
          <w:rFonts w:ascii="Times New Roman" w:hAnsi="Times New Roman" w:cs="Times New Roman"/>
          <w:sz w:val="28"/>
          <w:szCs w:val="28"/>
          <w:lang w:val="en-US"/>
        </w:rPr>
        <w:t xml:space="preserve">report should be also entered in </w:t>
      </w:r>
      <w:r w:rsidRPr="00CE792A">
        <w:rPr>
          <w:rFonts w:ascii="Times New Roman" w:hAnsi="Times New Roman" w:cs="Times New Roman"/>
          <w:sz w:val="28"/>
          <w:szCs w:val="28"/>
          <w:lang w:val="en-US"/>
        </w:rPr>
        <w:t xml:space="preserve">in the </w:t>
      </w:r>
      <w:r>
        <w:rPr>
          <w:rFonts w:ascii="Times New Roman" w:hAnsi="Times New Roman" w:cs="Times New Roman"/>
          <w:sz w:val="28"/>
          <w:szCs w:val="28"/>
          <w:lang w:val="en-US"/>
        </w:rPr>
        <w:t xml:space="preserve">SRS data sheet </w:t>
      </w:r>
      <w:r w:rsidRPr="00CE792A">
        <w:rPr>
          <w:rFonts w:ascii="Times New Roman" w:hAnsi="Times New Roman" w:cs="Times New Roman"/>
          <w:sz w:val="28"/>
          <w:szCs w:val="28"/>
          <w:lang w:val="en-US"/>
        </w:rPr>
        <w:t>(certificate) or in a separate document.</w:t>
      </w:r>
    </w:p>
    <w:p w14:paraId="12F4080E" w14:textId="4FE137A9" w:rsidR="0054442A" w:rsidRDefault="005444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19</w:t>
      </w:r>
      <w:r>
        <w:rPr>
          <w:rFonts w:ascii="Times New Roman" w:hAnsi="Times New Roman" w:cs="Times New Roman"/>
          <w:sz w:val="28"/>
          <w:szCs w:val="28"/>
          <w:lang w:val="en-US"/>
        </w:rPr>
        <w:t>. When</w:t>
      </w:r>
      <w:r w:rsidRPr="0054442A">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amount </w:t>
      </w:r>
      <w:r w:rsidRPr="0054442A">
        <w:rPr>
          <w:rFonts w:ascii="Times New Roman" w:hAnsi="Times New Roman" w:cs="Times New Roman"/>
          <w:sz w:val="28"/>
          <w:szCs w:val="28"/>
          <w:lang w:val="en-US"/>
        </w:rPr>
        <w:t xml:space="preserve">of the </w:t>
      </w:r>
      <w:r w:rsidRPr="0054442A">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54442A">
        <w:rPr>
          <w:rFonts w:ascii="Times New Roman" w:hAnsi="Times New Roman" w:cs="Times New Roman"/>
          <w:sz w:val="28"/>
          <w:szCs w:val="28"/>
          <w:lang w:val="en-US"/>
        </w:rPr>
        <w:t xml:space="preserve">value indicated in Table 2 of Appendix 2 to NP-067-16 is </w:t>
      </w:r>
      <w:r>
        <w:rPr>
          <w:rFonts w:ascii="Times New Roman" w:hAnsi="Times New Roman" w:cs="Times New Roman"/>
          <w:sz w:val="28"/>
          <w:szCs w:val="28"/>
          <w:lang w:val="en-US"/>
        </w:rPr>
        <w:t>“</w:t>
      </w:r>
      <w:r w:rsidRPr="0054442A">
        <w:rPr>
          <w:rFonts w:ascii="Times New Roman" w:hAnsi="Times New Roman" w:cs="Times New Roman"/>
          <w:sz w:val="28"/>
          <w:szCs w:val="28"/>
          <w:lang w:val="en-US"/>
        </w:rPr>
        <w:t>unlimited</w:t>
      </w:r>
      <w:r>
        <w:rPr>
          <w:rFonts w:ascii="Times New Roman" w:hAnsi="Times New Roman" w:cs="Times New Roman"/>
          <w:sz w:val="28"/>
          <w:szCs w:val="28"/>
          <w:lang w:val="en-US"/>
        </w:rPr>
        <w:t>”</w:t>
      </w:r>
      <w:r w:rsidRPr="0054442A">
        <w:rPr>
          <w:rFonts w:ascii="Times New Roman" w:hAnsi="Times New Roman" w:cs="Times New Roman"/>
          <w:sz w:val="28"/>
          <w:szCs w:val="28"/>
          <w:lang w:val="en-US"/>
        </w:rPr>
        <w:t xml:space="preserve">, this SRS </w:t>
      </w:r>
      <w:r>
        <w:rPr>
          <w:rFonts w:ascii="Times New Roman" w:hAnsi="Times New Roman" w:cs="Times New Roman"/>
          <w:sz w:val="28"/>
          <w:szCs w:val="28"/>
          <w:lang w:val="en-US"/>
        </w:rPr>
        <w:t xml:space="preserve">should be referred to </w:t>
      </w:r>
      <w:r w:rsidRPr="0054442A">
        <w:rPr>
          <w:rFonts w:ascii="Times New Roman" w:hAnsi="Times New Roman" w:cs="Times New Roman"/>
          <w:sz w:val="28"/>
          <w:szCs w:val="28"/>
          <w:lang w:val="en-US"/>
        </w:rPr>
        <w:t>hazard category 5.</w:t>
      </w:r>
    </w:p>
    <w:p w14:paraId="733F012D" w14:textId="2C307385" w:rsidR="0054442A" w:rsidRPr="00CE792A" w:rsidRDefault="0054442A" w:rsidP="00CE792A">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Pr="0054442A">
        <w:rPr>
          <w:rFonts w:ascii="Times New Roman" w:hAnsi="Times New Roman" w:cs="Times New Roman"/>
          <w:sz w:val="28"/>
          <w:szCs w:val="28"/>
          <w:lang w:val="en-US"/>
        </w:rPr>
        <w:t>Examples of categoriz</w:t>
      </w:r>
      <w:r>
        <w:rPr>
          <w:rFonts w:ascii="Times New Roman" w:hAnsi="Times New Roman" w:cs="Times New Roman"/>
          <w:sz w:val="28"/>
          <w:szCs w:val="28"/>
          <w:lang w:val="en-US"/>
        </w:rPr>
        <w:t>ing SRS made on the basis of one</w:t>
      </w:r>
      <w:r w:rsidRPr="0054442A">
        <w:rPr>
          <w:rFonts w:ascii="Times New Roman" w:hAnsi="Times New Roman" w:cs="Times New Roman"/>
          <w:sz w:val="28"/>
          <w:szCs w:val="28"/>
          <w:lang w:val="en-US"/>
        </w:rPr>
        <w:t xml:space="preserve"> radionuclide are given in A</w:t>
      </w:r>
      <w:r>
        <w:rPr>
          <w:rFonts w:ascii="Times New Roman" w:hAnsi="Times New Roman" w:cs="Times New Roman"/>
          <w:sz w:val="28"/>
          <w:szCs w:val="28"/>
          <w:lang w:val="en-US"/>
        </w:rPr>
        <w:t>ppendix</w:t>
      </w:r>
      <w:r w:rsidRPr="0054442A">
        <w:rPr>
          <w:rFonts w:ascii="Times New Roman" w:hAnsi="Times New Roman" w:cs="Times New Roman"/>
          <w:sz w:val="28"/>
          <w:szCs w:val="28"/>
          <w:lang w:val="en-US"/>
        </w:rPr>
        <w:t xml:space="preserve"> 1 to this Safety Guide.</w:t>
      </w:r>
    </w:p>
    <w:p w14:paraId="3F5CA989" w14:textId="77777777" w:rsidR="00DB506A" w:rsidRPr="00177F89" w:rsidRDefault="00DB506A" w:rsidP="00DB506A">
      <w:pPr>
        <w:pStyle w:val="a3"/>
        <w:tabs>
          <w:tab w:val="left" w:pos="1134"/>
        </w:tabs>
        <w:spacing w:after="0" w:line="240" w:lineRule="auto"/>
        <w:ind w:left="709"/>
        <w:jc w:val="both"/>
        <w:rPr>
          <w:rFonts w:ascii="Times New Roman" w:hAnsi="Times New Roman" w:cs="Times New Roman"/>
          <w:sz w:val="28"/>
          <w:szCs w:val="28"/>
          <w:lang w:val="en-US"/>
        </w:rPr>
      </w:pPr>
    </w:p>
    <w:p w14:paraId="3D0D4092" w14:textId="303792BA" w:rsidR="00C678A2" w:rsidRPr="0054442A" w:rsidRDefault="00237E23" w:rsidP="00DB506A">
      <w:pPr>
        <w:pStyle w:val="a3"/>
        <w:tabs>
          <w:tab w:val="left" w:pos="1134"/>
        </w:tabs>
        <w:spacing w:after="0" w:line="240" w:lineRule="auto"/>
        <w:ind w:left="0"/>
        <w:jc w:val="center"/>
        <w:rPr>
          <w:rFonts w:ascii="Times New Roman" w:hAnsi="Times New Roman" w:cs="Times New Roman"/>
          <w:b/>
          <w:sz w:val="28"/>
          <w:szCs w:val="28"/>
          <w:lang w:val="en-US"/>
        </w:rPr>
      </w:pPr>
      <w:r w:rsidRPr="00E34514">
        <w:rPr>
          <w:rFonts w:ascii="Times New Roman" w:hAnsi="Times New Roman" w:cs="Times New Roman"/>
          <w:b/>
          <w:sz w:val="28"/>
          <w:szCs w:val="28"/>
          <w:lang w:val="en-US"/>
        </w:rPr>
        <w:t>V</w:t>
      </w:r>
      <w:r w:rsidRPr="0054442A">
        <w:rPr>
          <w:rFonts w:ascii="Times New Roman" w:hAnsi="Times New Roman" w:cs="Times New Roman"/>
          <w:b/>
          <w:sz w:val="28"/>
          <w:szCs w:val="28"/>
          <w:lang w:val="en-US"/>
        </w:rPr>
        <w:t xml:space="preserve">. </w:t>
      </w:r>
      <w:r w:rsidR="0054442A" w:rsidRPr="0054442A">
        <w:rPr>
          <w:rFonts w:ascii="Times New Roman" w:hAnsi="Times New Roman" w:cs="Times New Roman"/>
          <w:b/>
          <w:sz w:val="28"/>
          <w:szCs w:val="28"/>
          <w:lang w:val="en-US"/>
        </w:rPr>
        <w:t>Categoriz</w:t>
      </w:r>
      <w:r w:rsidR="0054442A">
        <w:rPr>
          <w:rFonts w:ascii="Times New Roman" w:hAnsi="Times New Roman" w:cs="Times New Roman"/>
          <w:b/>
          <w:sz w:val="28"/>
          <w:szCs w:val="28"/>
          <w:lang w:val="en-US"/>
        </w:rPr>
        <w:t>ing</w:t>
      </w:r>
      <w:r w:rsidR="0054442A" w:rsidRPr="0054442A">
        <w:rPr>
          <w:rFonts w:ascii="Times New Roman" w:hAnsi="Times New Roman" w:cs="Times New Roman"/>
          <w:b/>
          <w:sz w:val="28"/>
          <w:szCs w:val="28"/>
          <w:lang w:val="en-US"/>
        </w:rPr>
        <w:t xml:space="preserve"> a sealed radionuclide source </w:t>
      </w:r>
      <w:r w:rsidR="0054442A">
        <w:rPr>
          <w:rFonts w:ascii="Times New Roman" w:hAnsi="Times New Roman" w:cs="Times New Roman"/>
          <w:b/>
          <w:sz w:val="28"/>
          <w:szCs w:val="28"/>
          <w:lang w:val="en-US"/>
        </w:rPr>
        <w:t xml:space="preserve">made on the </w:t>
      </w:r>
      <w:r w:rsidR="0054442A" w:rsidRPr="0054442A">
        <w:rPr>
          <w:rFonts w:ascii="Times New Roman" w:hAnsi="Times New Roman" w:cs="Times New Roman"/>
          <w:b/>
          <w:sz w:val="28"/>
          <w:szCs w:val="28"/>
          <w:lang w:val="en-US"/>
        </w:rPr>
        <w:t>bas</w:t>
      </w:r>
      <w:r w:rsidR="0054442A">
        <w:rPr>
          <w:rFonts w:ascii="Times New Roman" w:hAnsi="Times New Roman" w:cs="Times New Roman"/>
          <w:b/>
          <w:sz w:val="28"/>
          <w:szCs w:val="28"/>
          <w:lang w:val="en-US"/>
        </w:rPr>
        <w:t>is of</w:t>
      </w:r>
      <w:r w:rsidR="0054442A" w:rsidRPr="0054442A">
        <w:rPr>
          <w:rFonts w:ascii="Times New Roman" w:hAnsi="Times New Roman" w:cs="Times New Roman"/>
          <w:b/>
          <w:sz w:val="28"/>
          <w:szCs w:val="28"/>
          <w:lang w:val="en-US"/>
        </w:rPr>
        <w:t xml:space="preserve"> a mixture of radionuclides</w:t>
      </w:r>
    </w:p>
    <w:p w14:paraId="74D3EAF0" w14:textId="77777777" w:rsidR="00C678A2" w:rsidRPr="0054442A" w:rsidRDefault="00C678A2" w:rsidP="00DB506A">
      <w:pPr>
        <w:pStyle w:val="a3"/>
        <w:tabs>
          <w:tab w:val="left" w:pos="1134"/>
        </w:tabs>
        <w:spacing w:after="0" w:line="240" w:lineRule="auto"/>
        <w:ind w:left="709"/>
        <w:jc w:val="both"/>
        <w:rPr>
          <w:rFonts w:ascii="Times New Roman" w:hAnsi="Times New Roman" w:cs="Times New Roman"/>
          <w:sz w:val="28"/>
          <w:szCs w:val="28"/>
          <w:lang w:val="en-US"/>
        </w:rPr>
      </w:pPr>
    </w:p>
    <w:p w14:paraId="59589635" w14:textId="1294FD25" w:rsidR="00C72801" w:rsidRPr="00C72801" w:rsidRDefault="00C72801" w:rsidP="00C72801">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21</w:t>
      </w:r>
      <w:r w:rsidRPr="00C72801">
        <w:rPr>
          <w:rFonts w:ascii="Times New Roman" w:hAnsi="Times New Roman" w:cs="Times New Roman"/>
          <w:sz w:val="28"/>
          <w:szCs w:val="28"/>
          <w:lang w:val="en-US"/>
        </w:rPr>
        <w:t>. When categorizing an SRS made on the basis of a mixture of radionuclides, at the initial stage</w:t>
      </w:r>
      <w:r>
        <w:rPr>
          <w:rFonts w:ascii="Times New Roman" w:hAnsi="Times New Roman" w:cs="Times New Roman"/>
          <w:sz w:val="28"/>
          <w:szCs w:val="28"/>
          <w:lang w:val="en-US"/>
        </w:rPr>
        <w:t>,</w:t>
      </w:r>
      <w:r w:rsidRPr="00C72801">
        <w:rPr>
          <w:rFonts w:ascii="Times New Roman" w:hAnsi="Times New Roman" w:cs="Times New Roman"/>
          <w:sz w:val="28"/>
          <w:szCs w:val="28"/>
          <w:lang w:val="en-US"/>
        </w:rPr>
        <w:t xml:space="preserve"> the </w:t>
      </w:r>
      <w:r w:rsidRPr="00C72801">
        <w:rPr>
          <w:rFonts w:ascii="Times New Roman" w:hAnsi="Times New Roman" w:cs="Times New Roman"/>
          <w:i/>
          <w:sz w:val="28"/>
          <w:szCs w:val="28"/>
          <w:lang w:val="en-US"/>
        </w:rPr>
        <w:t>A</w:t>
      </w:r>
      <w:r w:rsidRPr="00C72801">
        <w:rPr>
          <w:rFonts w:ascii="Times New Roman" w:hAnsi="Times New Roman" w:cs="Times New Roman"/>
          <w:i/>
          <w:sz w:val="28"/>
          <w:szCs w:val="28"/>
          <w:vertAlign w:val="subscript"/>
          <w:lang w:val="en-US"/>
        </w:rPr>
        <w:t>i</w:t>
      </w:r>
      <w:r>
        <w:rPr>
          <w:rFonts w:ascii="Times New Roman" w:hAnsi="Times New Roman" w:cs="Times New Roman"/>
          <w:sz w:val="28"/>
          <w:szCs w:val="28"/>
          <w:lang w:val="en-US"/>
        </w:rPr>
        <w:t xml:space="preserve"> </w:t>
      </w:r>
      <w:r w:rsidRPr="00C72801">
        <w:rPr>
          <w:rFonts w:ascii="Times New Roman" w:hAnsi="Times New Roman" w:cs="Times New Roman"/>
          <w:sz w:val="28"/>
          <w:szCs w:val="28"/>
          <w:lang w:val="en-US"/>
        </w:rPr>
        <w:t xml:space="preserve">activity (where </w:t>
      </w:r>
      <w:proofErr w:type="spellStart"/>
      <w:r w:rsidRPr="00C72801">
        <w:rPr>
          <w:rFonts w:ascii="Times New Roman" w:hAnsi="Times New Roman" w:cs="Times New Roman"/>
          <w:i/>
          <w:sz w:val="28"/>
          <w:szCs w:val="28"/>
          <w:lang w:val="en-US"/>
        </w:rPr>
        <w:t>i</w:t>
      </w:r>
      <w:proofErr w:type="spellEnd"/>
      <w:r w:rsidRPr="00C72801">
        <w:rPr>
          <w:rFonts w:ascii="Times New Roman" w:hAnsi="Times New Roman" w:cs="Times New Roman"/>
          <w:sz w:val="28"/>
          <w:szCs w:val="28"/>
          <w:lang w:val="en-US"/>
        </w:rPr>
        <w:t xml:space="preserve"> varies from 1 to </w:t>
      </w:r>
      <w:r w:rsidRPr="00C72801">
        <w:rPr>
          <w:rFonts w:ascii="Times New Roman" w:hAnsi="Times New Roman" w:cs="Times New Roman"/>
          <w:i/>
          <w:sz w:val="28"/>
          <w:szCs w:val="28"/>
          <w:lang w:val="en-US"/>
        </w:rPr>
        <w:t>n</w:t>
      </w:r>
      <w:r w:rsidRPr="00C72801">
        <w:rPr>
          <w:rFonts w:ascii="Times New Roman" w:hAnsi="Times New Roman" w:cs="Times New Roman"/>
          <w:sz w:val="28"/>
          <w:szCs w:val="28"/>
          <w:lang w:val="en-US"/>
        </w:rPr>
        <w:t xml:space="preserve">) of each of the </w:t>
      </w:r>
      <w:r w:rsidRPr="00C72801">
        <w:rPr>
          <w:rFonts w:ascii="Times New Roman" w:hAnsi="Times New Roman" w:cs="Times New Roman"/>
          <w:i/>
          <w:sz w:val="28"/>
          <w:szCs w:val="28"/>
          <w:lang w:val="en-US"/>
        </w:rPr>
        <w:t>n</w:t>
      </w:r>
      <w:r w:rsidRPr="00C72801">
        <w:rPr>
          <w:rFonts w:ascii="Times New Roman" w:hAnsi="Times New Roman" w:cs="Times New Roman"/>
          <w:sz w:val="28"/>
          <w:szCs w:val="28"/>
          <w:lang w:val="en-US"/>
        </w:rPr>
        <w:t xml:space="preserve"> radionuclides included in the mixture </w:t>
      </w:r>
      <w:r>
        <w:rPr>
          <w:rFonts w:ascii="Times New Roman" w:hAnsi="Times New Roman" w:cs="Times New Roman"/>
          <w:sz w:val="28"/>
          <w:szCs w:val="28"/>
          <w:lang w:val="en-US"/>
        </w:rPr>
        <w:t xml:space="preserve">should be determined </w:t>
      </w:r>
      <w:r w:rsidRPr="00C72801">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on the basis of </w:t>
      </w:r>
      <w:r w:rsidRPr="00C72801">
        <w:rPr>
          <w:rFonts w:ascii="Times New Roman" w:hAnsi="Times New Roman" w:cs="Times New Roman"/>
          <w:sz w:val="28"/>
          <w:szCs w:val="28"/>
          <w:lang w:val="en-US"/>
        </w:rPr>
        <w:t>th</w:t>
      </w:r>
      <w:r>
        <w:rPr>
          <w:rFonts w:ascii="Times New Roman" w:hAnsi="Times New Roman" w:cs="Times New Roman"/>
          <w:sz w:val="28"/>
          <w:szCs w:val="28"/>
          <w:lang w:val="en-US"/>
        </w:rPr>
        <w:t xml:space="preserve">e </w:t>
      </w:r>
      <w:r w:rsidRPr="00C72801">
        <w:rPr>
          <w:rFonts w:ascii="Times New Roman" w:hAnsi="Times New Roman" w:cs="Times New Roman"/>
          <w:i/>
          <w:sz w:val="28"/>
          <w:szCs w:val="28"/>
          <w:lang w:val="en-US"/>
        </w:rPr>
        <w:t>D</w:t>
      </w:r>
      <w:r w:rsidRPr="00C72801">
        <w:rPr>
          <w:rFonts w:ascii="Times New Roman" w:hAnsi="Times New Roman" w:cs="Times New Roman"/>
          <w:i/>
          <w:sz w:val="28"/>
          <w:szCs w:val="28"/>
          <w:vertAlign w:val="subscript"/>
          <w:lang w:val="en-US"/>
        </w:rPr>
        <w:t>i</w:t>
      </w:r>
      <w:r>
        <w:rPr>
          <w:rFonts w:ascii="Times New Roman" w:hAnsi="Times New Roman" w:cs="Times New Roman"/>
          <w:sz w:val="28"/>
          <w:szCs w:val="28"/>
          <w:lang w:val="en-US"/>
        </w:rPr>
        <w:t xml:space="preserve"> values</w:t>
      </w:r>
      <w:r w:rsidRPr="00C72801">
        <w:rPr>
          <w:rFonts w:ascii="Times New Roman" w:hAnsi="Times New Roman" w:cs="Times New Roman"/>
          <w:sz w:val="28"/>
          <w:szCs w:val="28"/>
          <w:lang w:val="en-US"/>
        </w:rPr>
        <w:t xml:space="preserve"> for the </w:t>
      </w:r>
      <w:proofErr w:type="spellStart"/>
      <w:r w:rsidRPr="00C72801">
        <w:rPr>
          <w:rFonts w:ascii="Times New Roman" w:hAnsi="Times New Roman" w:cs="Times New Roman"/>
          <w:i/>
          <w:sz w:val="28"/>
          <w:szCs w:val="28"/>
          <w:lang w:val="en-US"/>
        </w:rPr>
        <w:t>i</w:t>
      </w:r>
      <w:r w:rsidRPr="00C72801">
        <w:rPr>
          <w:rFonts w:ascii="Times New Roman" w:hAnsi="Times New Roman" w:cs="Times New Roman"/>
          <w:sz w:val="28"/>
          <w:szCs w:val="28"/>
          <w:lang w:val="en-US"/>
        </w:rPr>
        <w:t>-th</w:t>
      </w:r>
      <w:proofErr w:type="spellEnd"/>
      <w:r w:rsidRPr="00C72801">
        <w:rPr>
          <w:rFonts w:ascii="Times New Roman" w:hAnsi="Times New Roman" w:cs="Times New Roman"/>
          <w:sz w:val="28"/>
          <w:szCs w:val="28"/>
          <w:lang w:val="en-US"/>
        </w:rPr>
        <w:t xml:space="preserve"> radionuclide taken from Table 2 of Appendix 2 to NP-067-16</w:t>
      </w:r>
      <w:r>
        <w:rPr>
          <w:rFonts w:ascii="Times New Roman" w:hAnsi="Times New Roman" w:cs="Times New Roman"/>
          <w:sz w:val="28"/>
          <w:szCs w:val="28"/>
          <w:lang w:val="en-US"/>
        </w:rPr>
        <w:t xml:space="preserve"> should be determined, and</w:t>
      </w:r>
      <w:r w:rsidRPr="00C72801">
        <w:rPr>
          <w:rFonts w:ascii="Times New Roman" w:hAnsi="Times New Roman" w:cs="Times New Roman"/>
          <w:sz w:val="28"/>
          <w:szCs w:val="28"/>
          <w:lang w:val="en-US"/>
        </w:rPr>
        <w:t xml:space="preserve"> the </w:t>
      </w:r>
      <w:r w:rsidRPr="00C72801">
        <w:rPr>
          <w:rFonts w:ascii="Times New Roman" w:hAnsi="Times New Roman" w:cs="Times New Roman"/>
          <w:i/>
          <w:sz w:val="28"/>
          <w:szCs w:val="28"/>
        </w:rPr>
        <w:t>А</w:t>
      </w:r>
      <w:proofErr w:type="spellStart"/>
      <w:r w:rsidRPr="00C72801">
        <w:rPr>
          <w:rFonts w:ascii="Times New Roman" w:hAnsi="Times New Roman" w:cs="Times New Roman"/>
          <w:i/>
          <w:sz w:val="28"/>
          <w:szCs w:val="28"/>
          <w:vertAlign w:val="subscript"/>
          <w:lang w:val="en-US"/>
        </w:rPr>
        <w:t>i</w:t>
      </w:r>
      <w:proofErr w:type="spellEnd"/>
      <w:r w:rsidRPr="00C72801">
        <w:rPr>
          <w:rFonts w:ascii="Times New Roman" w:hAnsi="Times New Roman" w:cs="Times New Roman"/>
          <w:i/>
          <w:sz w:val="28"/>
          <w:szCs w:val="28"/>
          <w:lang w:val="en-US"/>
        </w:rPr>
        <w:t>/D</w:t>
      </w:r>
      <w:r w:rsidRPr="00C72801">
        <w:rPr>
          <w:rFonts w:ascii="Times New Roman" w:hAnsi="Times New Roman" w:cs="Times New Roman"/>
          <w:i/>
          <w:sz w:val="28"/>
          <w:szCs w:val="28"/>
          <w:vertAlign w:val="subscript"/>
          <w:lang w:val="en-US"/>
        </w:rPr>
        <w:t>i</w:t>
      </w:r>
      <w:r>
        <w:rPr>
          <w:rFonts w:ascii="Times New Roman" w:hAnsi="Times New Roman" w:cs="Times New Roman"/>
          <w:sz w:val="28"/>
          <w:szCs w:val="28"/>
          <w:lang w:val="en-US"/>
        </w:rPr>
        <w:t xml:space="preserve"> </w:t>
      </w:r>
      <w:r w:rsidRPr="00C72801">
        <w:rPr>
          <w:rFonts w:ascii="Times New Roman" w:hAnsi="Times New Roman" w:cs="Times New Roman"/>
          <w:sz w:val="28"/>
          <w:szCs w:val="28"/>
          <w:lang w:val="en-US"/>
        </w:rPr>
        <w:t xml:space="preserve">ratio for each of the </w:t>
      </w:r>
      <w:r w:rsidRPr="00C72801">
        <w:rPr>
          <w:rFonts w:ascii="Times New Roman" w:hAnsi="Times New Roman" w:cs="Times New Roman"/>
          <w:i/>
          <w:sz w:val="28"/>
          <w:szCs w:val="28"/>
          <w:lang w:val="en-US"/>
        </w:rPr>
        <w:t>n</w:t>
      </w:r>
      <w:r w:rsidRPr="00C72801">
        <w:rPr>
          <w:rFonts w:ascii="Times New Roman" w:hAnsi="Times New Roman" w:cs="Times New Roman"/>
          <w:sz w:val="28"/>
          <w:szCs w:val="28"/>
          <w:lang w:val="en-US"/>
        </w:rPr>
        <w:t xml:space="preserve"> radionuclides included in the SRS </w:t>
      </w:r>
      <w:r>
        <w:rPr>
          <w:rFonts w:ascii="Times New Roman" w:hAnsi="Times New Roman" w:cs="Times New Roman"/>
          <w:sz w:val="28"/>
          <w:szCs w:val="28"/>
          <w:lang w:val="en-US"/>
        </w:rPr>
        <w:t xml:space="preserve">should be calculated </w:t>
      </w:r>
      <w:r w:rsidRPr="00C72801">
        <w:rPr>
          <w:rFonts w:ascii="Times New Roman" w:hAnsi="Times New Roman" w:cs="Times New Roman"/>
          <w:sz w:val="28"/>
          <w:szCs w:val="28"/>
          <w:lang w:val="en-US"/>
        </w:rPr>
        <w:t xml:space="preserve">(similar to the calculation of the </w:t>
      </w:r>
      <w:r w:rsidRPr="00C72801">
        <w:rPr>
          <w:rFonts w:ascii="Times New Roman" w:hAnsi="Times New Roman" w:cs="Times New Roman"/>
          <w:i/>
          <w:sz w:val="28"/>
          <w:szCs w:val="28"/>
          <w:lang w:val="en-US"/>
        </w:rPr>
        <w:t>A/D</w:t>
      </w:r>
      <w:r>
        <w:rPr>
          <w:rFonts w:ascii="Times New Roman" w:hAnsi="Times New Roman" w:cs="Times New Roman"/>
          <w:i/>
          <w:sz w:val="28"/>
          <w:szCs w:val="28"/>
          <w:lang w:val="en-US"/>
        </w:rPr>
        <w:t xml:space="preserve"> </w:t>
      </w:r>
      <w:r w:rsidRPr="00C72801">
        <w:rPr>
          <w:rFonts w:ascii="Times New Roman" w:hAnsi="Times New Roman" w:cs="Times New Roman"/>
          <w:sz w:val="28"/>
          <w:szCs w:val="28"/>
          <w:lang w:val="en-US"/>
        </w:rPr>
        <w:t>ratio for the SRS made on the basis of one radionuclide).</w:t>
      </w:r>
    </w:p>
    <w:p w14:paraId="03493B5E" w14:textId="7F6EEC8A" w:rsidR="00C72801" w:rsidRPr="00C72801" w:rsidRDefault="00C72801" w:rsidP="00C72801">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22</w:t>
      </w:r>
      <w:r w:rsidRPr="00C72801">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Pr="00C72801">
        <w:rPr>
          <w:rFonts w:ascii="Times New Roman" w:hAnsi="Times New Roman" w:cs="Times New Roman"/>
          <w:sz w:val="28"/>
          <w:szCs w:val="28"/>
          <w:lang w:val="en-US"/>
        </w:rPr>
        <w:t xml:space="preserve"> the </w:t>
      </w:r>
      <w:r>
        <w:rPr>
          <w:rFonts w:ascii="Times New Roman" w:hAnsi="Times New Roman" w:cs="Times New Roman"/>
          <w:sz w:val="28"/>
          <w:szCs w:val="28"/>
          <w:lang w:val="en-US"/>
        </w:rPr>
        <w:t>S</w:t>
      </w:r>
      <w:r w:rsidRPr="00C72801">
        <w:rPr>
          <w:rFonts w:ascii="Times New Roman" w:hAnsi="Times New Roman" w:cs="Times New Roman"/>
          <w:sz w:val="28"/>
          <w:szCs w:val="28"/>
          <w:lang w:val="en-US"/>
        </w:rPr>
        <w:t xml:space="preserve">RS activity and its radionuclide composition are unknown, accounting measurements </w:t>
      </w:r>
      <w:r w:rsidR="00C7699C">
        <w:rPr>
          <w:rFonts w:ascii="Times New Roman" w:hAnsi="Times New Roman" w:cs="Times New Roman"/>
          <w:sz w:val="28"/>
          <w:szCs w:val="28"/>
          <w:lang w:val="en-US"/>
        </w:rPr>
        <w:t xml:space="preserve">should be carried out </w:t>
      </w:r>
      <w:r w:rsidRPr="00C72801">
        <w:rPr>
          <w:rFonts w:ascii="Times New Roman" w:hAnsi="Times New Roman" w:cs="Times New Roman"/>
          <w:sz w:val="28"/>
          <w:szCs w:val="28"/>
          <w:lang w:val="en-US"/>
        </w:rPr>
        <w:t xml:space="preserve">in accordance with the procedure established by the organization in order to establish </w:t>
      </w:r>
      <w:r w:rsidR="00C7699C">
        <w:rPr>
          <w:rFonts w:ascii="Times New Roman" w:hAnsi="Times New Roman" w:cs="Times New Roman"/>
          <w:sz w:val="28"/>
          <w:szCs w:val="28"/>
          <w:lang w:val="en-US"/>
        </w:rPr>
        <w:t>accounting data</w:t>
      </w:r>
      <w:r w:rsidRPr="00C72801">
        <w:rPr>
          <w:rFonts w:ascii="Times New Roman" w:hAnsi="Times New Roman" w:cs="Times New Roman"/>
          <w:sz w:val="28"/>
          <w:szCs w:val="28"/>
          <w:lang w:val="en-US"/>
        </w:rPr>
        <w:t xml:space="preserve">, and </w:t>
      </w:r>
      <w:r w:rsidR="00C7699C">
        <w:rPr>
          <w:rFonts w:ascii="Times New Roman" w:hAnsi="Times New Roman" w:cs="Times New Roman"/>
          <w:sz w:val="28"/>
          <w:szCs w:val="28"/>
          <w:lang w:val="en-US"/>
        </w:rPr>
        <w:t xml:space="preserve">when the SRS owner organization cannot </w:t>
      </w:r>
      <w:r w:rsidRPr="00C72801">
        <w:rPr>
          <w:rFonts w:ascii="Times New Roman" w:hAnsi="Times New Roman" w:cs="Times New Roman"/>
          <w:sz w:val="28"/>
          <w:szCs w:val="28"/>
          <w:lang w:val="en-US"/>
        </w:rPr>
        <w:t xml:space="preserve">establish </w:t>
      </w:r>
      <w:r w:rsidR="00C7699C">
        <w:rPr>
          <w:rFonts w:ascii="Times New Roman" w:hAnsi="Times New Roman" w:cs="Times New Roman"/>
          <w:sz w:val="28"/>
          <w:szCs w:val="28"/>
          <w:lang w:val="en-US"/>
        </w:rPr>
        <w:t>accounting data</w:t>
      </w:r>
      <w:r w:rsidRPr="00C72801">
        <w:rPr>
          <w:rFonts w:ascii="Times New Roman" w:hAnsi="Times New Roman" w:cs="Times New Roman"/>
          <w:sz w:val="28"/>
          <w:szCs w:val="28"/>
          <w:lang w:val="en-US"/>
        </w:rPr>
        <w:t xml:space="preserve">, </w:t>
      </w:r>
      <w:r w:rsidR="00C7699C">
        <w:rPr>
          <w:rFonts w:ascii="Times New Roman" w:hAnsi="Times New Roman" w:cs="Times New Roman"/>
          <w:sz w:val="28"/>
          <w:szCs w:val="28"/>
          <w:lang w:val="en-US"/>
        </w:rPr>
        <w:t>an</w:t>
      </w:r>
      <w:r w:rsidRPr="00C72801">
        <w:rPr>
          <w:rFonts w:ascii="Times New Roman" w:hAnsi="Times New Roman" w:cs="Times New Roman"/>
          <w:sz w:val="28"/>
          <w:szCs w:val="28"/>
          <w:lang w:val="en-US"/>
        </w:rPr>
        <w:t xml:space="preserve"> organization </w:t>
      </w:r>
      <w:r w:rsidR="00C7699C">
        <w:rPr>
          <w:rFonts w:ascii="Times New Roman" w:hAnsi="Times New Roman" w:cs="Times New Roman"/>
          <w:sz w:val="28"/>
          <w:szCs w:val="28"/>
          <w:lang w:val="en-US"/>
        </w:rPr>
        <w:t xml:space="preserve">should be involved </w:t>
      </w:r>
      <w:r w:rsidRPr="00C72801">
        <w:rPr>
          <w:rFonts w:ascii="Times New Roman" w:hAnsi="Times New Roman" w:cs="Times New Roman"/>
          <w:sz w:val="28"/>
          <w:szCs w:val="28"/>
          <w:lang w:val="en-US"/>
        </w:rPr>
        <w:t xml:space="preserve">in accordance with the recommendations in </w:t>
      </w:r>
      <w:r w:rsidR="00C7699C">
        <w:rPr>
          <w:rFonts w:ascii="Times New Roman" w:hAnsi="Times New Roman" w:cs="Times New Roman"/>
          <w:sz w:val="28"/>
          <w:szCs w:val="28"/>
          <w:lang w:val="en-US"/>
        </w:rPr>
        <w:t>clause</w:t>
      </w:r>
      <w:r w:rsidRPr="00C72801">
        <w:rPr>
          <w:rFonts w:ascii="Times New Roman" w:hAnsi="Times New Roman" w:cs="Times New Roman"/>
          <w:sz w:val="28"/>
          <w:szCs w:val="28"/>
          <w:lang w:val="en-US"/>
        </w:rPr>
        <w:t xml:space="preserve"> 8 of this Safety Guide.</w:t>
      </w:r>
    </w:p>
    <w:p w14:paraId="1F9B0292" w14:textId="7B18C706" w:rsidR="00C7699C" w:rsidRPr="00C7699C" w:rsidRDefault="00C7699C" w:rsidP="00C7699C">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98521F">
        <w:rPr>
          <w:rFonts w:ascii="Times New Roman" w:hAnsi="Times New Roman" w:cs="Times New Roman"/>
          <w:sz w:val="28"/>
          <w:szCs w:val="28"/>
          <w:lang w:val="en-US"/>
        </w:rPr>
        <w:t>23</w:t>
      </w:r>
      <w:r w:rsidRPr="00C7699C">
        <w:rPr>
          <w:rFonts w:ascii="Times New Roman" w:hAnsi="Times New Roman" w:cs="Times New Roman"/>
          <w:sz w:val="28"/>
          <w:szCs w:val="28"/>
          <w:lang w:val="en-US"/>
        </w:rPr>
        <w:t xml:space="preserve">. At the next stage, the aggregated </w:t>
      </w:r>
      <w:r w:rsidRPr="00C7699C">
        <w:rPr>
          <w:rFonts w:ascii="Times New Roman" w:hAnsi="Times New Roman" w:cs="Times New Roman"/>
          <w:i/>
          <w:sz w:val="28"/>
          <w:szCs w:val="28"/>
          <w:lang w:val="en-US"/>
        </w:rPr>
        <w:t>A/D</w:t>
      </w:r>
      <w:r w:rsidRPr="00C7699C">
        <w:rPr>
          <w:rFonts w:ascii="Times New Roman" w:hAnsi="Times New Roman" w:cs="Times New Roman"/>
          <w:sz w:val="28"/>
          <w:szCs w:val="28"/>
          <w:lang w:val="en-US"/>
        </w:rPr>
        <w:t xml:space="preserve"> ratio for an SRS containing a mixture of radionuclides </w:t>
      </w:r>
      <w:r>
        <w:rPr>
          <w:rFonts w:ascii="Times New Roman" w:hAnsi="Times New Roman" w:cs="Times New Roman"/>
          <w:sz w:val="28"/>
          <w:szCs w:val="28"/>
          <w:lang w:val="en-US"/>
        </w:rPr>
        <w:t xml:space="preserve">should be determined </w:t>
      </w:r>
      <w:r w:rsidRPr="00C7699C">
        <w:rPr>
          <w:rFonts w:ascii="Times New Roman" w:hAnsi="Times New Roman" w:cs="Times New Roman"/>
          <w:sz w:val="28"/>
          <w:szCs w:val="28"/>
          <w:lang w:val="en-US"/>
        </w:rPr>
        <w:t xml:space="preserve">by summing the </w:t>
      </w:r>
      <w:r w:rsidRPr="00C7699C">
        <w:rPr>
          <w:rFonts w:ascii="Times New Roman" w:hAnsi="Times New Roman" w:cs="Times New Roman"/>
          <w:i/>
          <w:sz w:val="28"/>
          <w:szCs w:val="28"/>
        </w:rPr>
        <w:t>А</w:t>
      </w:r>
      <w:proofErr w:type="spellStart"/>
      <w:r w:rsidRPr="00C7699C">
        <w:rPr>
          <w:rFonts w:ascii="Times New Roman" w:hAnsi="Times New Roman" w:cs="Times New Roman"/>
          <w:i/>
          <w:sz w:val="28"/>
          <w:szCs w:val="28"/>
          <w:vertAlign w:val="subscript"/>
          <w:lang w:val="en-US"/>
        </w:rPr>
        <w:t>i</w:t>
      </w:r>
      <w:proofErr w:type="spellEnd"/>
      <w:r w:rsidRPr="00C7699C">
        <w:rPr>
          <w:rFonts w:ascii="Times New Roman" w:hAnsi="Times New Roman" w:cs="Times New Roman"/>
          <w:i/>
          <w:sz w:val="28"/>
          <w:szCs w:val="28"/>
          <w:lang w:val="en-US"/>
        </w:rPr>
        <w:t>/D</w:t>
      </w:r>
      <w:r w:rsidRPr="00C7699C">
        <w:rPr>
          <w:rFonts w:ascii="Times New Roman" w:hAnsi="Times New Roman" w:cs="Times New Roman"/>
          <w:i/>
          <w:sz w:val="28"/>
          <w:szCs w:val="28"/>
          <w:vertAlign w:val="subscript"/>
          <w:lang w:val="en-US"/>
        </w:rPr>
        <w:t>i</w:t>
      </w:r>
      <w:r w:rsidRPr="00C7699C">
        <w:rPr>
          <w:rFonts w:ascii="Times New Roman" w:hAnsi="Times New Roman" w:cs="Times New Roman"/>
          <w:sz w:val="28"/>
          <w:szCs w:val="28"/>
          <w:lang w:val="en-US"/>
        </w:rPr>
        <w:t xml:space="preserve"> ratios (where </w:t>
      </w:r>
      <w:proofErr w:type="spellStart"/>
      <w:r w:rsidRPr="00C7699C">
        <w:rPr>
          <w:rFonts w:ascii="Times New Roman" w:hAnsi="Times New Roman" w:cs="Times New Roman"/>
          <w:i/>
          <w:sz w:val="28"/>
          <w:szCs w:val="28"/>
          <w:lang w:val="en-US"/>
        </w:rPr>
        <w:t>i</w:t>
      </w:r>
      <w:proofErr w:type="spellEnd"/>
      <w:r w:rsidRPr="00C7699C">
        <w:rPr>
          <w:rFonts w:ascii="Times New Roman" w:hAnsi="Times New Roman" w:cs="Times New Roman"/>
          <w:sz w:val="28"/>
          <w:szCs w:val="28"/>
          <w:lang w:val="en-US"/>
        </w:rPr>
        <w:t xml:space="preserve"> </w:t>
      </w:r>
      <w:proofErr w:type="gramStart"/>
      <w:r w:rsidRPr="00C7699C">
        <w:rPr>
          <w:rFonts w:ascii="Times New Roman" w:hAnsi="Times New Roman" w:cs="Times New Roman"/>
          <w:sz w:val="28"/>
          <w:szCs w:val="28"/>
          <w:lang w:val="en-US"/>
        </w:rPr>
        <w:t>varies</w:t>
      </w:r>
      <w:proofErr w:type="gramEnd"/>
      <w:r w:rsidRPr="00C7699C">
        <w:rPr>
          <w:rFonts w:ascii="Times New Roman" w:hAnsi="Times New Roman" w:cs="Times New Roman"/>
          <w:sz w:val="28"/>
          <w:szCs w:val="28"/>
          <w:lang w:val="en-US"/>
        </w:rPr>
        <w:t xml:space="preserve"> from 1 to </w:t>
      </w:r>
      <w:r w:rsidRPr="00C7699C">
        <w:rPr>
          <w:rFonts w:ascii="Times New Roman" w:hAnsi="Times New Roman" w:cs="Times New Roman"/>
          <w:i/>
          <w:sz w:val="28"/>
          <w:szCs w:val="28"/>
          <w:lang w:val="en-US"/>
        </w:rPr>
        <w:t>n</w:t>
      </w:r>
      <w:r w:rsidRPr="00C7699C">
        <w:rPr>
          <w:rFonts w:ascii="Times New Roman" w:hAnsi="Times New Roman" w:cs="Times New Roman"/>
          <w:sz w:val="28"/>
          <w:szCs w:val="28"/>
          <w:lang w:val="en-US"/>
        </w:rPr>
        <w:t xml:space="preserve">) for each of the </w:t>
      </w:r>
      <w:r w:rsidRPr="00C7699C">
        <w:rPr>
          <w:rFonts w:ascii="Times New Roman" w:hAnsi="Times New Roman" w:cs="Times New Roman"/>
          <w:i/>
          <w:sz w:val="28"/>
          <w:szCs w:val="28"/>
          <w:lang w:val="en-US"/>
        </w:rPr>
        <w:t>n</w:t>
      </w:r>
      <w:r w:rsidRPr="00C7699C">
        <w:rPr>
          <w:rFonts w:ascii="Times New Roman" w:hAnsi="Times New Roman" w:cs="Times New Roman"/>
          <w:sz w:val="28"/>
          <w:szCs w:val="28"/>
          <w:lang w:val="en-US"/>
        </w:rPr>
        <w:t xml:space="preserve"> radionuclides included in the SRS </w:t>
      </w:r>
      <w:r w:rsidR="005A5EC4">
        <w:rPr>
          <w:rFonts w:ascii="Times New Roman" w:hAnsi="Times New Roman" w:cs="Times New Roman"/>
          <w:sz w:val="28"/>
          <w:szCs w:val="28"/>
          <w:lang w:val="en-US"/>
        </w:rPr>
        <w:t xml:space="preserve">by </w:t>
      </w:r>
      <w:r w:rsidRPr="00C7699C">
        <w:rPr>
          <w:rFonts w:ascii="Times New Roman" w:hAnsi="Times New Roman" w:cs="Times New Roman"/>
          <w:sz w:val="28"/>
          <w:szCs w:val="28"/>
          <w:lang w:val="en-US"/>
        </w:rPr>
        <w:t>the formula:</w:t>
      </w:r>
    </w:p>
    <w:p w14:paraId="2F8C31B3" w14:textId="4F994F5E" w:rsidR="000D3B76" w:rsidRPr="00C7699C" w:rsidRDefault="00EB0DCB" w:rsidP="00EB0DCB">
      <w:pPr>
        <w:pStyle w:val="a3"/>
        <w:tabs>
          <w:tab w:val="left" w:pos="1134"/>
        </w:tabs>
        <w:spacing w:after="0" w:line="360" w:lineRule="auto"/>
        <w:ind w:left="709"/>
        <w:jc w:val="center"/>
        <w:rPr>
          <w:rFonts w:ascii="Times New Roman" w:hAnsi="Times New Roman" w:cs="Times New Roman"/>
          <w:sz w:val="28"/>
          <w:szCs w:val="28"/>
          <w:lang w:val="en-US"/>
        </w:rPr>
      </w:pPr>
      <w:r w:rsidRPr="00C7699C">
        <w:rPr>
          <w:rFonts w:ascii="Times New Roman" w:hAnsi="Times New Roman" w:cs="Times New Roman"/>
          <w:sz w:val="28"/>
          <w:szCs w:val="28"/>
          <w:lang w:val="en-US"/>
        </w:rPr>
        <w:t xml:space="preserve">                  </w:t>
      </w:r>
      <w:proofErr w:type="gramStart"/>
      <w:r w:rsidR="00C7699C">
        <w:rPr>
          <w:rFonts w:ascii="Times New Roman" w:hAnsi="Times New Roman" w:cs="Times New Roman"/>
          <w:sz w:val="28"/>
          <w:szCs w:val="28"/>
          <w:lang w:val="en-US"/>
        </w:rPr>
        <w:t>aggregated</w:t>
      </w:r>
      <w:proofErr w:type="gramEnd"/>
      <w:r w:rsidR="00C7699C" w:rsidRPr="00C7699C">
        <w:rPr>
          <w:rFonts w:ascii="Times New Roman" w:hAnsi="Times New Roman" w:cs="Times New Roman"/>
          <w:sz w:val="28"/>
          <w:szCs w:val="28"/>
          <w:lang w:val="en-US"/>
        </w:rPr>
        <w:t xml:space="preserve"> </w:t>
      </w:r>
      <w:r w:rsidR="00A46333" w:rsidRPr="00C7699C">
        <w:rPr>
          <w:rFonts w:ascii="Times New Roman" w:hAnsi="Times New Roman" w:cs="Times New Roman"/>
          <w:i/>
          <w:sz w:val="28"/>
          <w:szCs w:val="28"/>
          <w:lang w:val="en-US"/>
        </w:rPr>
        <w:t>A</w:t>
      </w:r>
      <w:r w:rsidR="00A46333" w:rsidRPr="00C7699C">
        <w:rPr>
          <w:rFonts w:ascii="Times New Roman" w:hAnsi="Times New Roman" w:cs="Times New Roman"/>
          <w:sz w:val="28"/>
          <w:szCs w:val="28"/>
          <w:lang w:val="en-US"/>
        </w:rPr>
        <w:t>/</w:t>
      </w:r>
      <w:r w:rsidR="00A46333" w:rsidRPr="00C7699C">
        <w:rPr>
          <w:rFonts w:ascii="Times New Roman" w:hAnsi="Times New Roman" w:cs="Times New Roman"/>
          <w:i/>
          <w:sz w:val="28"/>
          <w:szCs w:val="28"/>
          <w:lang w:val="en-US"/>
        </w:rPr>
        <w:t>D</w:t>
      </w:r>
      <w:r w:rsidR="00C7699C">
        <w:rPr>
          <w:rFonts w:ascii="Times New Roman" w:hAnsi="Times New Roman" w:cs="Times New Roman"/>
          <w:i/>
          <w:sz w:val="28"/>
          <w:szCs w:val="28"/>
          <w:lang w:val="en-US"/>
        </w:rPr>
        <w:t xml:space="preserve"> </w:t>
      </w:r>
      <w:r w:rsidR="00C7699C" w:rsidRPr="00C7699C">
        <w:rPr>
          <w:rFonts w:ascii="Times New Roman" w:hAnsi="Times New Roman" w:cs="Times New Roman"/>
          <w:sz w:val="28"/>
          <w:szCs w:val="28"/>
          <w:lang w:val="en-US"/>
        </w:rPr>
        <w:t>ratio</w:t>
      </w:r>
      <w:r w:rsidR="000D3B76" w:rsidRPr="00C7699C">
        <w:rPr>
          <w:rFonts w:ascii="Times New Roman" w:hAnsi="Times New Roman" w:cs="Times New Roman"/>
          <w:sz w:val="28"/>
          <w:szCs w:val="28"/>
          <w:lang w:val="en-US"/>
        </w:rPr>
        <w:t xml:space="preserve"> =</w:t>
      </w:r>
      <w:r w:rsidR="00951EC0" w:rsidRPr="00C7699C">
        <w:rPr>
          <w:rFonts w:ascii="Times New Roman" w:hAnsi="Times New Roman" w:cs="Times New Roman"/>
          <w:sz w:val="28"/>
          <w:szCs w:val="28"/>
          <w:lang w:val="en-US"/>
        </w:rPr>
        <w:t xml:space="preserve"> </w:t>
      </w:r>
      <m:oMath>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den>
            </m:f>
          </m:e>
        </m:nary>
      </m:oMath>
      <w:r w:rsidR="000D3B76" w:rsidRPr="00C7699C">
        <w:rPr>
          <w:rFonts w:ascii="Times New Roman" w:eastAsiaTheme="minorEastAsia" w:hAnsi="Times New Roman" w:cs="Times New Roman"/>
          <w:sz w:val="28"/>
          <w:szCs w:val="28"/>
          <w:lang w:val="en-US"/>
        </w:rPr>
        <w:t>,</w:t>
      </w:r>
      <w:r w:rsidR="006F5F24" w:rsidRPr="00C7699C">
        <w:rPr>
          <w:rFonts w:ascii="Times New Roman" w:eastAsiaTheme="minorEastAsia" w:hAnsi="Times New Roman" w:cs="Times New Roman"/>
          <w:sz w:val="28"/>
          <w:szCs w:val="28"/>
          <w:lang w:val="en-US"/>
        </w:rPr>
        <w:tab/>
      </w:r>
      <w:r w:rsidR="006F5F24" w:rsidRPr="00C7699C">
        <w:rPr>
          <w:rFonts w:ascii="Times New Roman" w:eastAsiaTheme="minorEastAsia" w:hAnsi="Times New Roman" w:cs="Times New Roman"/>
          <w:sz w:val="28"/>
          <w:szCs w:val="28"/>
          <w:lang w:val="en-US"/>
        </w:rPr>
        <w:tab/>
      </w:r>
      <w:r w:rsidRPr="00C7699C">
        <w:rPr>
          <w:rFonts w:ascii="Times New Roman" w:eastAsiaTheme="minorEastAsia" w:hAnsi="Times New Roman" w:cs="Times New Roman"/>
          <w:sz w:val="28"/>
          <w:szCs w:val="28"/>
          <w:lang w:val="en-US"/>
        </w:rPr>
        <w:t xml:space="preserve">                         </w:t>
      </w:r>
      <w:r w:rsidR="006F5F24" w:rsidRPr="00C7699C">
        <w:rPr>
          <w:rFonts w:ascii="Times New Roman" w:eastAsiaTheme="minorEastAsia" w:hAnsi="Times New Roman" w:cs="Times New Roman"/>
          <w:sz w:val="28"/>
          <w:szCs w:val="28"/>
          <w:lang w:val="en-US"/>
        </w:rPr>
        <w:t>(1)</w:t>
      </w:r>
    </w:p>
    <w:p w14:paraId="0C797A6F" w14:textId="123BE031" w:rsidR="009C6EB3" w:rsidRPr="00344B4C" w:rsidRDefault="00C7699C" w:rsidP="003B17AF">
      <w:pPr>
        <w:tabs>
          <w:tab w:val="left" w:pos="1134"/>
        </w:tabs>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r w:rsidR="00435130" w:rsidRPr="00344B4C">
        <w:rPr>
          <w:rFonts w:ascii="Times New Roman" w:hAnsi="Times New Roman" w:cs="Times New Roman"/>
          <w:sz w:val="28"/>
          <w:szCs w:val="28"/>
          <w:lang w:val="en-US"/>
        </w:rPr>
        <w:t>:</w:t>
      </w:r>
      <w:r w:rsidR="000D3B76" w:rsidRPr="00344B4C">
        <w:rPr>
          <w:rFonts w:ascii="Times New Roman" w:hAnsi="Times New Roman" w:cs="Times New Roman"/>
          <w:sz w:val="28"/>
          <w:szCs w:val="28"/>
          <w:lang w:val="en-US"/>
        </w:rPr>
        <w:t xml:space="preserve"> </w:t>
      </w:r>
    </w:p>
    <w:p w14:paraId="61A45F20" w14:textId="27D467EB" w:rsidR="000D3B76" w:rsidRPr="00344B4C" w:rsidRDefault="001F478E" w:rsidP="00435130">
      <w:pPr>
        <w:tabs>
          <w:tab w:val="left" w:pos="1134"/>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ab/>
      </w:r>
      <w:r w:rsidR="00F45A5F" w:rsidRPr="00344B4C">
        <w:rPr>
          <w:rFonts w:ascii="Times New Roman" w:hAnsi="Times New Roman" w:cs="Times New Roman"/>
          <w:i/>
          <w:sz w:val="28"/>
          <w:szCs w:val="28"/>
          <w:lang w:val="en-US"/>
        </w:rPr>
        <w:t>A</w:t>
      </w:r>
      <w:r w:rsidR="00F45A5F" w:rsidRPr="00E34514">
        <w:rPr>
          <w:rFonts w:ascii="Times New Roman" w:hAnsi="Times New Roman" w:cs="Times New Roman"/>
          <w:i/>
          <w:sz w:val="28"/>
          <w:szCs w:val="28"/>
          <w:vertAlign w:val="subscript"/>
          <w:lang w:val="en-US"/>
        </w:rPr>
        <w:t>i</w:t>
      </w:r>
      <w:r w:rsidR="000D3B76" w:rsidRPr="00344B4C">
        <w:rPr>
          <w:rFonts w:ascii="Times New Roman" w:hAnsi="Times New Roman" w:cs="Times New Roman"/>
          <w:i/>
          <w:sz w:val="28"/>
          <w:szCs w:val="28"/>
          <w:lang w:val="en-US"/>
        </w:rPr>
        <w:t xml:space="preserve"> </w:t>
      </w:r>
      <w:r>
        <w:rPr>
          <w:rFonts w:ascii="Times New Roman" w:hAnsi="Times New Roman" w:cs="Times New Roman"/>
          <w:sz w:val="28"/>
          <w:szCs w:val="28"/>
          <w:lang w:val="en-US"/>
        </w:rPr>
        <w:t>is</w:t>
      </w:r>
      <w:r w:rsidR="000D3B76" w:rsidRPr="00344B4C">
        <w:rPr>
          <w:rFonts w:ascii="Times New Roman" w:hAnsi="Times New Roman" w:cs="Times New Roman"/>
          <w:sz w:val="28"/>
          <w:szCs w:val="28"/>
          <w:lang w:val="en-US"/>
        </w:rPr>
        <w:t xml:space="preserve"> </w:t>
      </w:r>
      <w:r w:rsidR="00344B4C">
        <w:rPr>
          <w:rFonts w:ascii="Times New Roman" w:hAnsi="Times New Roman" w:cs="Times New Roman"/>
          <w:sz w:val="28"/>
          <w:szCs w:val="28"/>
          <w:lang w:val="en-US"/>
        </w:rPr>
        <w:t xml:space="preserve">activity of the </w:t>
      </w:r>
      <w:proofErr w:type="spellStart"/>
      <w:r w:rsidR="00F45A5F" w:rsidRPr="00E34514">
        <w:rPr>
          <w:rFonts w:ascii="Times New Roman" w:hAnsi="Times New Roman" w:cs="Times New Roman"/>
          <w:i/>
          <w:sz w:val="28"/>
          <w:szCs w:val="28"/>
          <w:lang w:val="en-US"/>
        </w:rPr>
        <w:t>i</w:t>
      </w:r>
      <w:r w:rsidR="00344B4C" w:rsidRPr="00344B4C">
        <w:rPr>
          <w:rFonts w:ascii="Times New Roman" w:hAnsi="Times New Roman" w:cs="Times New Roman"/>
          <w:sz w:val="28"/>
          <w:szCs w:val="28"/>
          <w:lang w:val="en-US"/>
        </w:rPr>
        <w:t>th</w:t>
      </w:r>
      <w:proofErr w:type="spellEnd"/>
      <w:r w:rsidR="00344B4C">
        <w:rPr>
          <w:rFonts w:ascii="Times New Roman" w:hAnsi="Times New Roman" w:cs="Times New Roman"/>
          <w:sz w:val="28"/>
          <w:szCs w:val="28"/>
          <w:lang w:val="en-US"/>
        </w:rPr>
        <w:t xml:space="preserve"> radionuclide in the SRS</w:t>
      </w:r>
      <w:r w:rsidR="000D3B76" w:rsidRPr="00344B4C">
        <w:rPr>
          <w:rFonts w:ascii="Times New Roman" w:hAnsi="Times New Roman" w:cs="Times New Roman"/>
          <w:sz w:val="28"/>
          <w:szCs w:val="28"/>
          <w:lang w:val="en-US"/>
        </w:rPr>
        <w:t>;</w:t>
      </w:r>
    </w:p>
    <w:p w14:paraId="2C372FF2" w14:textId="1AA36FC6" w:rsidR="000D3B76" w:rsidRPr="00344B4C" w:rsidRDefault="001F478E" w:rsidP="00435130">
      <w:pPr>
        <w:tabs>
          <w:tab w:val="left" w:pos="1134"/>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ab/>
      </w:r>
      <w:r w:rsidR="00F45A5F" w:rsidRPr="00E34514">
        <w:rPr>
          <w:rFonts w:ascii="Times New Roman" w:hAnsi="Times New Roman" w:cs="Times New Roman"/>
          <w:i/>
          <w:sz w:val="28"/>
          <w:szCs w:val="28"/>
          <w:lang w:val="en-US"/>
        </w:rPr>
        <w:t>D</w:t>
      </w:r>
      <w:r w:rsidR="00F45A5F" w:rsidRPr="00E34514">
        <w:rPr>
          <w:rFonts w:ascii="Times New Roman" w:hAnsi="Times New Roman" w:cs="Times New Roman"/>
          <w:i/>
          <w:sz w:val="28"/>
          <w:szCs w:val="28"/>
          <w:vertAlign w:val="subscript"/>
          <w:lang w:val="en-US"/>
        </w:rPr>
        <w:t>i</w:t>
      </w:r>
      <w:r w:rsidR="000D3B76" w:rsidRPr="00344B4C">
        <w:rPr>
          <w:rFonts w:ascii="Times New Roman" w:hAnsi="Times New Roman" w:cs="Times New Roman"/>
          <w:i/>
          <w:sz w:val="28"/>
          <w:szCs w:val="28"/>
          <w:lang w:val="en-US"/>
        </w:rPr>
        <w:t xml:space="preserve"> </w:t>
      </w:r>
      <w:r>
        <w:rPr>
          <w:rFonts w:ascii="Times New Roman" w:hAnsi="Times New Roman" w:cs="Times New Roman"/>
          <w:sz w:val="28"/>
          <w:szCs w:val="28"/>
          <w:lang w:val="en-US"/>
        </w:rPr>
        <w:t>is</w:t>
      </w:r>
      <w:r w:rsidR="00344B4C">
        <w:rPr>
          <w:rFonts w:ascii="Times New Roman" w:hAnsi="Times New Roman" w:cs="Times New Roman"/>
          <w:sz w:val="28"/>
          <w:szCs w:val="28"/>
          <w:lang w:val="en-US"/>
        </w:rPr>
        <w:t xml:space="preserve"> amount of the </w:t>
      </w:r>
      <w:r w:rsidR="000D3B76" w:rsidRPr="00344B4C">
        <w:rPr>
          <w:rFonts w:ascii="Times New Roman" w:hAnsi="Times New Roman" w:cs="Times New Roman"/>
          <w:i/>
          <w:sz w:val="28"/>
          <w:szCs w:val="28"/>
          <w:lang w:val="en-US"/>
        </w:rPr>
        <w:t>D</w:t>
      </w:r>
      <w:r w:rsidR="00344B4C">
        <w:rPr>
          <w:rFonts w:ascii="Times New Roman" w:hAnsi="Times New Roman" w:cs="Times New Roman"/>
          <w:i/>
          <w:sz w:val="28"/>
          <w:szCs w:val="28"/>
          <w:lang w:val="en-US"/>
        </w:rPr>
        <w:t xml:space="preserve"> </w:t>
      </w:r>
      <w:r w:rsidR="00344B4C">
        <w:rPr>
          <w:rFonts w:ascii="Times New Roman" w:hAnsi="Times New Roman" w:cs="Times New Roman"/>
          <w:sz w:val="28"/>
          <w:szCs w:val="28"/>
          <w:lang w:val="en-US"/>
        </w:rPr>
        <w:t xml:space="preserve">values for the </w:t>
      </w:r>
      <w:proofErr w:type="spellStart"/>
      <w:r w:rsidR="00F45A5F" w:rsidRPr="00E34514">
        <w:rPr>
          <w:rFonts w:ascii="Times New Roman" w:hAnsi="Times New Roman" w:cs="Times New Roman"/>
          <w:i/>
          <w:sz w:val="28"/>
          <w:szCs w:val="28"/>
          <w:lang w:val="en-US"/>
        </w:rPr>
        <w:t>i</w:t>
      </w:r>
      <w:r w:rsidR="00344B4C">
        <w:rPr>
          <w:rFonts w:ascii="Times New Roman" w:hAnsi="Times New Roman" w:cs="Times New Roman"/>
          <w:sz w:val="28"/>
          <w:szCs w:val="28"/>
          <w:lang w:val="en-US"/>
        </w:rPr>
        <w:t>th</w:t>
      </w:r>
      <w:proofErr w:type="spellEnd"/>
      <w:r w:rsidR="00344B4C">
        <w:rPr>
          <w:rFonts w:ascii="Times New Roman" w:hAnsi="Times New Roman" w:cs="Times New Roman"/>
          <w:sz w:val="28"/>
          <w:szCs w:val="28"/>
          <w:lang w:val="en-US"/>
        </w:rPr>
        <w:t xml:space="preserve"> radionuclide</w:t>
      </w:r>
      <w:r w:rsidR="000D3B76" w:rsidRPr="00344B4C">
        <w:rPr>
          <w:rFonts w:ascii="Times New Roman" w:hAnsi="Times New Roman" w:cs="Times New Roman"/>
          <w:sz w:val="28"/>
          <w:szCs w:val="28"/>
          <w:lang w:val="en-US"/>
        </w:rPr>
        <w:t>.</w:t>
      </w:r>
    </w:p>
    <w:p w14:paraId="3E721396" w14:textId="66BD102D" w:rsidR="00344B4C" w:rsidRPr="00344B4C" w:rsidRDefault="00344B4C" w:rsidP="00344B4C">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24</w:t>
      </w:r>
      <w:r>
        <w:rPr>
          <w:rFonts w:ascii="Times New Roman" w:hAnsi="Times New Roman" w:cs="Times New Roman"/>
          <w:sz w:val="28"/>
          <w:szCs w:val="28"/>
          <w:lang w:val="en-US"/>
        </w:rPr>
        <w:t xml:space="preserve">. </w:t>
      </w:r>
      <w:r w:rsidRPr="00344B4C">
        <w:rPr>
          <w:rFonts w:ascii="Times New Roman" w:hAnsi="Times New Roman" w:cs="Times New Roman"/>
          <w:sz w:val="28"/>
          <w:szCs w:val="28"/>
          <w:lang w:val="en-US"/>
        </w:rPr>
        <w:t xml:space="preserve">At the final stage, on the basis of the </w:t>
      </w:r>
      <w:r>
        <w:rPr>
          <w:rFonts w:ascii="Times New Roman" w:hAnsi="Times New Roman" w:cs="Times New Roman"/>
          <w:sz w:val="28"/>
          <w:szCs w:val="28"/>
          <w:lang w:val="en-US"/>
        </w:rPr>
        <w:t xml:space="preserve">SRS categorization </w:t>
      </w:r>
      <w:r w:rsidRPr="00344B4C">
        <w:rPr>
          <w:rFonts w:ascii="Times New Roman" w:hAnsi="Times New Roman" w:cs="Times New Roman"/>
          <w:sz w:val="28"/>
          <w:szCs w:val="28"/>
          <w:lang w:val="en-US"/>
        </w:rPr>
        <w:t>commission</w:t>
      </w:r>
      <w:r>
        <w:rPr>
          <w:rFonts w:ascii="Times New Roman" w:hAnsi="Times New Roman" w:cs="Times New Roman"/>
          <w:sz w:val="28"/>
          <w:szCs w:val="28"/>
          <w:lang w:val="en-US"/>
        </w:rPr>
        <w:t>’s report</w:t>
      </w:r>
      <w:r w:rsidRPr="00344B4C">
        <w:rPr>
          <w:rFonts w:ascii="Times New Roman" w:hAnsi="Times New Roman" w:cs="Times New Roman"/>
          <w:sz w:val="28"/>
          <w:szCs w:val="28"/>
          <w:lang w:val="en-US"/>
        </w:rPr>
        <w:t xml:space="preserve">, data on the category of </w:t>
      </w:r>
      <w:r>
        <w:rPr>
          <w:rFonts w:ascii="Times New Roman" w:hAnsi="Times New Roman" w:cs="Times New Roman"/>
          <w:sz w:val="28"/>
          <w:szCs w:val="28"/>
          <w:lang w:val="en-US"/>
        </w:rPr>
        <w:t>the S</w:t>
      </w:r>
      <w:r w:rsidRPr="00344B4C">
        <w:rPr>
          <w:rFonts w:ascii="Times New Roman" w:hAnsi="Times New Roman" w:cs="Times New Roman"/>
          <w:sz w:val="28"/>
          <w:szCs w:val="28"/>
          <w:lang w:val="en-US"/>
        </w:rPr>
        <w:t xml:space="preserve">RS containing a mixture of radionuclides </w:t>
      </w:r>
      <w:r>
        <w:rPr>
          <w:rFonts w:ascii="Times New Roman" w:hAnsi="Times New Roman" w:cs="Times New Roman"/>
          <w:sz w:val="28"/>
          <w:szCs w:val="28"/>
          <w:lang w:val="en-US"/>
        </w:rPr>
        <w:t xml:space="preserve">should be entered </w:t>
      </w:r>
      <w:r w:rsidRPr="00344B4C">
        <w:rPr>
          <w:rFonts w:ascii="Times New Roman" w:hAnsi="Times New Roman" w:cs="Times New Roman"/>
          <w:sz w:val="28"/>
          <w:szCs w:val="28"/>
          <w:lang w:val="en-US"/>
        </w:rPr>
        <w:t xml:space="preserve">in the </w:t>
      </w:r>
      <w:r>
        <w:rPr>
          <w:rFonts w:ascii="Times New Roman" w:hAnsi="Times New Roman" w:cs="Times New Roman"/>
          <w:sz w:val="28"/>
          <w:szCs w:val="28"/>
          <w:lang w:val="en-US"/>
        </w:rPr>
        <w:t>SRS data sheet</w:t>
      </w:r>
      <w:r w:rsidRPr="00344B4C">
        <w:rPr>
          <w:rFonts w:ascii="Times New Roman" w:hAnsi="Times New Roman" w:cs="Times New Roman"/>
          <w:sz w:val="28"/>
          <w:szCs w:val="28"/>
          <w:lang w:val="en-US"/>
        </w:rPr>
        <w:t xml:space="preserve"> (certificate) or in a separate document determined in accordance with the established boundaries of </w:t>
      </w:r>
      <w:r>
        <w:rPr>
          <w:rFonts w:ascii="Times New Roman" w:hAnsi="Times New Roman" w:cs="Times New Roman"/>
          <w:sz w:val="28"/>
          <w:szCs w:val="28"/>
          <w:lang w:val="en-US"/>
        </w:rPr>
        <w:t xml:space="preserve">the SRS </w:t>
      </w:r>
      <w:r w:rsidRPr="00344B4C">
        <w:rPr>
          <w:rFonts w:ascii="Times New Roman" w:hAnsi="Times New Roman" w:cs="Times New Roman"/>
          <w:sz w:val="28"/>
          <w:szCs w:val="28"/>
          <w:lang w:val="en-US"/>
        </w:rPr>
        <w:t xml:space="preserve">hazard categories in Appendix 2 to NP-067-16. </w:t>
      </w:r>
      <w:r>
        <w:rPr>
          <w:rFonts w:ascii="Times New Roman" w:hAnsi="Times New Roman" w:cs="Times New Roman"/>
          <w:sz w:val="28"/>
          <w:szCs w:val="28"/>
          <w:lang w:val="en-US"/>
        </w:rPr>
        <w:t>T</w:t>
      </w:r>
      <w:r w:rsidRPr="00344B4C">
        <w:rPr>
          <w:rFonts w:ascii="Times New Roman" w:hAnsi="Times New Roman" w:cs="Times New Roman"/>
          <w:sz w:val="28"/>
          <w:szCs w:val="28"/>
          <w:lang w:val="en-US"/>
        </w:rPr>
        <w:t xml:space="preserve">he number and date of the </w:t>
      </w:r>
      <w:r>
        <w:rPr>
          <w:rFonts w:ascii="Times New Roman" w:hAnsi="Times New Roman" w:cs="Times New Roman"/>
          <w:sz w:val="28"/>
          <w:szCs w:val="28"/>
          <w:lang w:val="en-US"/>
        </w:rPr>
        <w:t xml:space="preserve">SRS </w:t>
      </w:r>
      <w:r w:rsidRPr="00344B4C">
        <w:rPr>
          <w:rFonts w:ascii="Times New Roman" w:hAnsi="Times New Roman" w:cs="Times New Roman"/>
          <w:sz w:val="28"/>
          <w:szCs w:val="28"/>
          <w:lang w:val="en-US"/>
        </w:rPr>
        <w:t xml:space="preserve">categorization </w:t>
      </w:r>
      <w:r>
        <w:rPr>
          <w:rFonts w:ascii="Times New Roman" w:hAnsi="Times New Roman" w:cs="Times New Roman"/>
          <w:sz w:val="28"/>
          <w:szCs w:val="28"/>
          <w:lang w:val="en-US"/>
        </w:rPr>
        <w:t>report</w:t>
      </w:r>
      <w:r w:rsidRPr="00344B4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should also be entered </w:t>
      </w:r>
      <w:r w:rsidRPr="00344B4C">
        <w:rPr>
          <w:rFonts w:ascii="Times New Roman" w:hAnsi="Times New Roman" w:cs="Times New Roman"/>
          <w:sz w:val="28"/>
          <w:szCs w:val="28"/>
          <w:lang w:val="en-US"/>
        </w:rPr>
        <w:t xml:space="preserve">in the </w:t>
      </w:r>
      <w:r>
        <w:rPr>
          <w:rFonts w:ascii="Times New Roman" w:hAnsi="Times New Roman" w:cs="Times New Roman"/>
          <w:sz w:val="28"/>
          <w:szCs w:val="28"/>
          <w:lang w:val="en-US"/>
        </w:rPr>
        <w:t>SRS data sheet</w:t>
      </w:r>
      <w:r w:rsidRPr="00344B4C">
        <w:rPr>
          <w:rFonts w:ascii="Times New Roman" w:hAnsi="Times New Roman" w:cs="Times New Roman"/>
          <w:sz w:val="28"/>
          <w:szCs w:val="28"/>
          <w:lang w:val="en-US"/>
        </w:rPr>
        <w:t xml:space="preserve"> (certificate) or in a separate document.</w:t>
      </w:r>
    </w:p>
    <w:p w14:paraId="5CE2F383" w14:textId="0B3FDCD7" w:rsidR="00344B4C" w:rsidRPr="00344B4C" w:rsidRDefault="00344B4C" w:rsidP="00344B4C">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25</w:t>
      </w:r>
      <w:r>
        <w:rPr>
          <w:rFonts w:ascii="Times New Roman" w:hAnsi="Times New Roman" w:cs="Times New Roman"/>
          <w:sz w:val="28"/>
          <w:szCs w:val="28"/>
          <w:lang w:val="en-US"/>
        </w:rPr>
        <w:t xml:space="preserve">. </w:t>
      </w:r>
      <w:r w:rsidRPr="00344B4C">
        <w:rPr>
          <w:rFonts w:ascii="Times New Roman" w:hAnsi="Times New Roman" w:cs="Times New Roman"/>
          <w:sz w:val="28"/>
          <w:szCs w:val="28"/>
          <w:lang w:val="en-US"/>
        </w:rPr>
        <w:t xml:space="preserve">An example of </w:t>
      </w:r>
      <w:r>
        <w:rPr>
          <w:rFonts w:ascii="Times New Roman" w:hAnsi="Times New Roman" w:cs="Times New Roman"/>
          <w:sz w:val="28"/>
          <w:szCs w:val="28"/>
          <w:lang w:val="en-US"/>
        </w:rPr>
        <w:t xml:space="preserve">SRS </w:t>
      </w:r>
      <w:r w:rsidRPr="00344B4C">
        <w:rPr>
          <w:rFonts w:ascii="Times New Roman" w:hAnsi="Times New Roman" w:cs="Times New Roman"/>
          <w:sz w:val="28"/>
          <w:szCs w:val="28"/>
          <w:lang w:val="en-US"/>
        </w:rPr>
        <w:t xml:space="preserve">categorization </w:t>
      </w:r>
      <w:r>
        <w:rPr>
          <w:rFonts w:ascii="Times New Roman" w:hAnsi="Times New Roman" w:cs="Times New Roman"/>
          <w:sz w:val="28"/>
          <w:szCs w:val="28"/>
          <w:lang w:val="en-US"/>
        </w:rPr>
        <w:t xml:space="preserve">on the basis of </w:t>
      </w:r>
      <w:r w:rsidRPr="00344B4C">
        <w:rPr>
          <w:rFonts w:ascii="Times New Roman" w:hAnsi="Times New Roman" w:cs="Times New Roman"/>
          <w:sz w:val="28"/>
          <w:szCs w:val="28"/>
          <w:lang w:val="en-US"/>
        </w:rPr>
        <w:t>a mixture of radionuclides is given in Annex 2 to this Safety Guide.</w:t>
      </w:r>
    </w:p>
    <w:p w14:paraId="3168DB46" w14:textId="2CB9F14D" w:rsidR="000A46F3" w:rsidRPr="00344B4C" w:rsidRDefault="00237E23" w:rsidP="00DB506A">
      <w:pPr>
        <w:pStyle w:val="a3"/>
        <w:tabs>
          <w:tab w:val="left" w:pos="1134"/>
        </w:tabs>
        <w:spacing w:after="0" w:line="240" w:lineRule="auto"/>
        <w:ind w:left="0"/>
        <w:jc w:val="center"/>
        <w:rPr>
          <w:rFonts w:ascii="Times New Roman" w:hAnsi="Times New Roman" w:cs="Times New Roman"/>
          <w:b/>
          <w:sz w:val="28"/>
          <w:szCs w:val="28"/>
          <w:lang w:val="en-US"/>
        </w:rPr>
      </w:pPr>
      <w:r w:rsidRPr="00E34514">
        <w:rPr>
          <w:rFonts w:ascii="Times New Roman" w:hAnsi="Times New Roman" w:cs="Times New Roman"/>
          <w:b/>
          <w:sz w:val="28"/>
          <w:szCs w:val="28"/>
          <w:lang w:val="en-US"/>
        </w:rPr>
        <w:t>VI</w:t>
      </w:r>
      <w:r w:rsidRPr="00344B4C">
        <w:rPr>
          <w:rFonts w:ascii="Times New Roman" w:hAnsi="Times New Roman" w:cs="Times New Roman"/>
          <w:b/>
          <w:sz w:val="28"/>
          <w:szCs w:val="28"/>
          <w:lang w:val="en-US"/>
        </w:rPr>
        <w:t xml:space="preserve">. </w:t>
      </w:r>
      <w:r w:rsidR="00344B4C" w:rsidRPr="00344B4C">
        <w:rPr>
          <w:rFonts w:ascii="Times New Roman" w:hAnsi="Times New Roman" w:cs="Times New Roman"/>
          <w:b/>
          <w:sz w:val="28"/>
          <w:szCs w:val="28"/>
          <w:lang w:val="en-US"/>
        </w:rPr>
        <w:t>Categoriz</w:t>
      </w:r>
      <w:r w:rsidR="00344B4C">
        <w:rPr>
          <w:rFonts w:ascii="Times New Roman" w:hAnsi="Times New Roman" w:cs="Times New Roman"/>
          <w:b/>
          <w:sz w:val="28"/>
          <w:szCs w:val="28"/>
          <w:lang w:val="en-US"/>
        </w:rPr>
        <w:t>ing</w:t>
      </w:r>
      <w:r w:rsidR="00344B4C" w:rsidRPr="00344B4C">
        <w:rPr>
          <w:rFonts w:ascii="Times New Roman" w:hAnsi="Times New Roman" w:cs="Times New Roman"/>
          <w:b/>
          <w:sz w:val="28"/>
          <w:szCs w:val="28"/>
          <w:lang w:val="en-US"/>
        </w:rPr>
        <w:t xml:space="preserve"> sealed radionuclide sources in a radiation source</w:t>
      </w:r>
    </w:p>
    <w:p w14:paraId="0084F904" w14:textId="77777777" w:rsidR="000A46F3" w:rsidRPr="00344B4C" w:rsidRDefault="000A46F3" w:rsidP="00DB506A">
      <w:pPr>
        <w:pStyle w:val="a3"/>
        <w:tabs>
          <w:tab w:val="left" w:pos="1134"/>
        </w:tabs>
        <w:spacing w:after="0" w:line="240" w:lineRule="auto"/>
        <w:ind w:left="709"/>
        <w:jc w:val="both"/>
        <w:rPr>
          <w:rFonts w:ascii="Times New Roman" w:hAnsi="Times New Roman" w:cs="Times New Roman"/>
          <w:sz w:val="28"/>
          <w:szCs w:val="28"/>
          <w:lang w:val="en-US"/>
        </w:rPr>
      </w:pPr>
    </w:p>
    <w:p w14:paraId="2ED1A056" w14:textId="463C25E7" w:rsidR="00344B4C" w:rsidRDefault="00344B4C" w:rsidP="00344B4C">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26</w:t>
      </w:r>
      <w:r>
        <w:rPr>
          <w:rFonts w:ascii="Times New Roman" w:hAnsi="Times New Roman" w:cs="Times New Roman"/>
          <w:sz w:val="28"/>
          <w:szCs w:val="28"/>
          <w:lang w:val="en-US"/>
        </w:rPr>
        <w:t xml:space="preserve">. </w:t>
      </w:r>
      <w:r w:rsidRPr="00344B4C">
        <w:rPr>
          <w:rFonts w:ascii="Times New Roman" w:hAnsi="Times New Roman" w:cs="Times New Roman"/>
          <w:sz w:val="28"/>
          <w:szCs w:val="28"/>
          <w:lang w:val="en-US"/>
        </w:rPr>
        <w:t xml:space="preserve">When categorizing </w:t>
      </w:r>
      <w:r>
        <w:rPr>
          <w:rFonts w:ascii="Times New Roman" w:hAnsi="Times New Roman" w:cs="Times New Roman"/>
          <w:sz w:val="28"/>
          <w:szCs w:val="28"/>
          <w:lang w:val="en-US"/>
        </w:rPr>
        <w:t>a</w:t>
      </w:r>
      <w:r w:rsidRPr="00344B4C">
        <w:rPr>
          <w:rFonts w:ascii="Times New Roman" w:hAnsi="Times New Roman" w:cs="Times New Roman"/>
          <w:sz w:val="28"/>
          <w:szCs w:val="28"/>
          <w:lang w:val="en-US"/>
        </w:rPr>
        <w:t xml:space="preserve"> </w:t>
      </w:r>
      <w:r w:rsidR="001F478E">
        <w:rPr>
          <w:rFonts w:ascii="Times New Roman" w:hAnsi="Times New Roman" w:cs="Times New Roman"/>
          <w:sz w:val="28"/>
          <w:szCs w:val="28"/>
          <w:lang w:val="en-US"/>
        </w:rPr>
        <w:t>totality</w:t>
      </w:r>
      <w:r w:rsidRPr="00344B4C">
        <w:rPr>
          <w:rFonts w:ascii="Times New Roman" w:hAnsi="Times New Roman" w:cs="Times New Roman"/>
          <w:sz w:val="28"/>
          <w:szCs w:val="28"/>
          <w:lang w:val="en-US"/>
        </w:rPr>
        <w:t xml:space="preserve"> of SRS in a radiation source, at the initial stage</w:t>
      </w:r>
      <w:r>
        <w:rPr>
          <w:rFonts w:ascii="Times New Roman" w:hAnsi="Times New Roman" w:cs="Times New Roman"/>
          <w:sz w:val="28"/>
          <w:szCs w:val="28"/>
          <w:lang w:val="en-US"/>
        </w:rPr>
        <w:t>, the</w:t>
      </w:r>
      <w:r w:rsidRPr="00344B4C">
        <w:rPr>
          <w:rFonts w:ascii="Times New Roman" w:hAnsi="Times New Roman" w:cs="Times New Roman"/>
          <w:sz w:val="28"/>
          <w:szCs w:val="28"/>
          <w:lang w:val="en-US"/>
        </w:rPr>
        <w:t xml:space="preserve"> activities of the </w:t>
      </w:r>
      <w:proofErr w:type="spellStart"/>
      <w:r w:rsidRPr="00344B4C">
        <w:rPr>
          <w:rFonts w:ascii="Times New Roman" w:hAnsi="Times New Roman" w:cs="Times New Roman"/>
          <w:i/>
          <w:sz w:val="28"/>
          <w:szCs w:val="28"/>
          <w:lang w:val="en-US"/>
        </w:rPr>
        <w:t>j</w:t>
      </w:r>
      <w:r w:rsidRPr="00344B4C">
        <w:rPr>
          <w:rFonts w:ascii="Times New Roman" w:hAnsi="Times New Roman" w:cs="Times New Roman"/>
          <w:sz w:val="28"/>
          <w:szCs w:val="28"/>
          <w:lang w:val="en-US"/>
        </w:rPr>
        <w:t>th</w:t>
      </w:r>
      <w:proofErr w:type="spellEnd"/>
      <w:r w:rsidRPr="00344B4C">
        <w:rPr>
          <w:rFonts w:ascii="Times New Roman" w:hAnsi="Times New Roman" w:cs="Times New Roman"/>
          <w:sz w:val="28"/>
          <w:szCs w:val="28"/>
          <w:lang w:val="en-US"/>
        </w:rPr>
        <w:t xml:space="preserve"> radionuclide included in the </w:t>
      </w:r>
      <w:proofErr w:type="spellStart"/>
      <w:r w:rsidRPr="00344B4C">
        <w:rPr>
          <w:rFonts w:ascii="Times New Roman" w:hAnsi="Times New Roman" w:cs="Times New Roman"/>
          <w:i/>
          <w:sz w:val="28"/>
          <w:szCs w:val="28"/>
          <w:lang w:val="en-US"/>
        </w:rPr>
        <w:t>i</w:t>
      </w:r>
      <w:r w:rsidRPr="00344B4C">
        <w:rPr>
          <w:rFonts w:ascii="Times New Roman" w:hAnsi="Times New Roman" w:cs="Times New Roman"/>
          <w:sz w:val="28"/>
          <w:szCs w:val="28"/>
          <w:lang w:val="en-US"/>
        </w:rPr>
        <w:t>th</w:t>
      </w:r>
      <w:proofErr w:type="spellEnd"/>
      <w:r w:rsidRPr="00344B4C">
        <w:rPr>
          <w:rFonts w:ascii="Times New Roman" w:hAnsi="Times New Roman" w:cs="Times New Roman"/>
          <w:sz w:val="28"/>
          <w:szCs w:val="28"/>
          <w:lang w:val="en-US"/>
        </w:rPr>
        <w:t xml:space="preserve"> SRS </w:t>
      </w:r>
      <w:proofErr w:type="spellStart"/>
      <w:r w:rsidRPr="00344B4C">
        <w:rPr>
          <w:rFonts w:ascii="Times New Roman" w:hAnsi="Times New Roman" w:cs="Times New Roman"/>
          <w:sz w:val="28"/>
          <w:szCs w:val="28"/>
          <w:lang w:val="en-US"/>
        </w:rPr>
        <w:t>A</w:t>
      </w:r>
      <w:r w:rsidRPr="00344B4C">
        <w:rPr>
          <w:rFonts w:ascii="Times New Roman" w:hAnsi="Times New Roman" w:cs="Times New Roman"/>
          <w:i/>
          <w:sz w:val="28"/>
          <w:szCs w:val="28"/>
          <w:vertAlign w:val="subscript"/>
          <w:lang w:val="en-US"/>
        </w:rPr>
        <w:t>i,j</w:t>
      </w:r>
      <w:proofErr w:type="spellEnd"/>
      <w:r w:rsidRPr="00344B4C">
        <w:rPr>
          <w:rFonts w:ascii="Times New Roman" w:hAnsi="Times New Roman" w:cs="Times New Roman"/>
          <w:sz w:val="28"/>
          <w:szCs w:val="28"/>
          <w:lang w:val="en-US"/>
        </w:rPr>
        <w:t xml:space="preserve"> (where </w:t>
      </w:r>
      <w:proofErr w:type="spellStart"/>
      <w:r w:rsidRPr="00344B4C">
        <w:rPr>
          <w:rFonts w:ascii="Times New Roman" w:hAnsi="Times New Roman" w:cs="Times New Roman"/>
          <w:i/>
          <w:sz w:val="28"/>
          <w:szCs w:val="28"/>
          <w:lang w:val="en-US"/>
        </w:rPr>
        <w:t>i</w:t>
      </w:r>
      <w:proofErr w:type="spellEnd"/>
      <w:r w:rsidRPr="00344B4C">
        <w:rPr>
          <w:rFonts w:ascii="Times New Roman" w:hAnsi="Times New Roman" w:cs="Times New Roman"/>
          <w:sz w:val="28"/>
          <w:szCs w:val="28"/>
          <w:lang w:val="en-US"/>
        </w:rPr>
        <w:t xml:space="preserve"> varies from 1 to </w:t>
      </w:r>
      <w:r w:rsidRPr="00344B4C">
        <w:rPr>
          <w:rFonts w:ascii="Times New Roman" w:hAnsi="Times New Roman" w:cs="Times New Roman"/>
          <w:i/>
          <w:sz w:val="28"/>
          <w:szCs w:val="28"/>
          <w:lang w:val="en-US"/>
        </w:rPr>
        <w:t>m</w:t>
      </w:r>
      <w:r w:rsidRPr="00344B4C">
        <w:rPr>
          <w:rFonts w:ascii="Times New Roman" w:hAnsi="Times New Roman" w:cs="Times New Roman"/>
          <w:sz w:val="28"/>
          <w:szCs w:val="28"/>
          <w:lang w:val="en-US"/>
        </w:rPr>
        <w:t xml:space="preserve">, and </w:t>
      </w:r>
      <w:r w:rsidRPr="00344B4C">
        <w:rPr>
          <w:rFonts w:ascii="Times New Roman" w:hAnsi="Times New Roman" w:cs="Times New Roman"/>
          <w:i/>
          <w:sz w:val="28"/>
          <w:szCs w:val="28"/>
          <w:lang w:val="en-US"/>
        </w:rPr>
        <w:t>j</w:t>
      </w:r>
      <w:r w:rsidRPr="00344B4C">
        <w:rPr>
          <w:rFonts w:ascii="Times New Roman" w:hAnsi="Times New Roman" w:cs="Times New Roman"/>
          <w:sz w:val="28"/>
          <w:szCs w:val="28"/>
          <w:lang w:val="en-US"/>
        </w:rPr>
        <w:t xml:space="preserve"> varies from 1 to </w:t>
      </w:r>
      <w:r w:rsidRPr="00344B4C">
        <w:rPr>
          <w:rFonts w:ascii="Times New Roman" w:hAnsi="Times New Roman" w:cs="Times New Roman"/>
          <w:i/>
          <w:sz w:val="28"/>
          <w:szCs w:val="28"/>
          <w:lang w:val="en-US"/>
        </w:rPr>
        <w:t>n</w:t>
      </w:r>
      <w:r w:rsidRPr="00344B4C">
        <w:rPr>
          <w:rFonts w:ascii="Times New Roman" w:hAnsi="Times New Roman" w:cs="Times New Roman"/>
          <w:sz w:val="28"/>
          <w:szCs w:val="28"/>
          <w:lang w:val="en-US"/>
        </w:rPr>
        <w:t>)</w:t>
      </w:r>
      <w:r>
        <w:rPr>
          <w:rFonts w:ascii="Times New Roman" w:hAnsi="Times New Roman" w:cs="Times New Roman"/>
          <w:sz w:val="28"/>
          <w:szCs w:val="28"/>
          <w:lang w:val="en-US"/>
        </w:rPr>
        <w:t xml:space="preserve"> should be determined</w:t>
      </w:r>
      <w:r w:rsidRPr="00344B4C">
        <w:rPr>
          <w:rFonts w:ascii="Times New Roman" w:hAnsi="Times New Roman" w:cs="Times New Roman"/>
          <w:sz w:val="28"/>
          <w:szCs w:val="28"/>
          <w:lang w:val="en-US"/>
        </w:rPr>
        <w:t>.</w:t>
      </w:r>
    </w:p>
    <w:p w14:paraId="10D677ED" w14:textId="2C9103B0" w:rsidR="00344B4C" w:rsidRPr="00344B4C" w:rsidRDefault="00344B4C" w:rsidP="00344B4C">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27</w:t>
      </w:r>
      <w:r>
        <w:rPr>
          <w:rFonts w:ascii="Times New Roman" w:hAnsi="Times New Roman" w:cs="Times New Roman"/>
          <w:sz w:val="28"/>
          <w:szCs w:val="28"/>
          <w:lang w:val="en-US"/>
        </w:rPr>
        <w:t>. When</w:t>
      </w:r>
      <w:r w:rsidRPr="00344B4C">
        <w:rPr>
          <w:rFonts w:ascii="Times New Roman" w:hAnsi="Times New Roman" w:cs="Times New Roman"/>
          <w:sz w:val="28"/>
          <w:szCs w:val="28"/>
          <w:lang w:val="en-US"/>
        </w:rPr>
        <w:t xml:space="preserve"> the activity of each </w:t>
      </w:r>
      <w:r>
        <w:rPr>
          <w:rFonts w:ascii="Times New Roman" w:hAnsi="Times New Roman" w:cs="Times New Roman"/>
          <w:sz w:val="28"/>
          <w:szCs w:val="28"/>
          <w:lang w:val="en-US"/>
        </w:rPr>
        <w:t>S</w:t>
      </w:r>
      <w:r w:rsidRPr="00344B4C">
        <w:rPr>
          <w:rFonts w:ascii="Times New Roman" w:hAnsi="Times New Roman" w:cs="Times New Roman"/>
          <w:sz w:val="28"/>
          <w:szCs w:val="28"/>
          <w:lang w:val="en-US"/>
        </w:rPr>
        <w:t>RS in the</w:t>
      </w:r>
      <w:r w:rsidR="005A5EC4">
        <w:rPr>
          <w:rFonts w:ascii="Times New Roman" w:hAnsi="Times New Roman" w:cs="Times New Roman"/>
          <w:sz w:val="28"/>
          <w:szCs w:val="28"/>
          <w:lang w:val="en-US"/>
        </w:rPr>
        <w:t xml:space="preserve"> totality</w:t>
      </w:r>
      <w:r w:rsidRPr="00344B4C">
        <w:rPr>
          <w:rFonts w:ascii="Times New Roman" w:hAnsi="Times New Roman" w:cs="Times New Roman"/>
          <w:sz w:val="28"/>
          <w:szCs w:val="28"/>
          <w:lang w:val="en-US"/>
        </w:rPr>
        <w:t xml:space="preserve"> is unknown, accounting measurements </w:t>
      </w:r>
      <w:r>
        <w:rPr>
          <w:rFonts w:ascii="Times New Roman" w:hAnsi="Times New Roman" w:cs="Times New Roman"/>
          <w:sz w:val="28"/>
          <w:szCs w:val="28"/>
          <w:lang w:val="en-US"/>
        </w:rPr>
        <w:t xml:space="preserve">should be carried out </w:t>
      </w:r>
      <w:r w:rsidRPr="00344B4C">
        <w:rPr>
          <w:rFonts w:ascii="Times New Roman" w:hAnsi="Times New Roman" w:cs="Times New Roman"/>
          <w:sz w:val="28"/>
          <w:szCs w:val="28"/>
          <w:lang w:val="en-US"/>
        </w:rPr>
        <w:t xml:space="preserve">in accordance with the procedure established by the organization in order to establish </w:t>
      </w:r>
      <w:r>
        <w:rPr>
          <w:rFonts w:ascii="Times New Roman" w:hAnsi="Times New Roman" w:cs="Times New Roman"/>
          <w:sz w:val="28"/>
          <w:szCs w:val="28"/>
          <w:lang w:val="en-US"/>
        </w:rPr>
        <w:t>accounting data</w:t>
      </w:r>
      <w:r w:rsidRPr="00344B4C">
        <w:rPr>
          <w:rFonts w:ascii="Times New Roman" w:hAnsi="Times New Roman" w:cs="Times New Roman"/>
          <w:sz w:val="28"/>
          <w:szCs w:val="28"/>
          <w:lang w:val="en-US"/>
        </w:rPr>
        <w:t xml:space="preserve">, and </w:t>
      </w:r>
      <w:r>
        <w:rPr>
          <w:rFonts w:ascii="Times New Roman" w:hAnsi="Times New Roman" w:cs="Times New Roman"/>
          <w:sz w:val="28"/>
          <w:szCs w:val="28"/>
          <w:lang w:val="en-US"/>
        </w:rPr>
        <w:t>when</w:t>
      </w:r>
      <w:r w:rsidRPr="00344B4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SRS owner organization can </w:t>
      </w:r>
      <w:r w:rsidRPr="00344B4C">
        <w:rPr>
          <w:rFonts w:ascii="Times New Roman" w:hAnsi="Times New Roman" w:cs="Times New Roman"/>
          <w:sz w:val="28"/>
          <w:szCs w:val="28"/>
          <w:lang w:val="en-US"/>
        </w:rPr>
        <w:t xml:space="preserve">establish </w:t>
      </w:r>
      <w:r>
        <w:rPr>
          <w:rFonts w:ascii="Times New Roman" w:hAnsi="Times New Roman" w:cs="Times New Roman"/>
          <w:sz w:val="28"/>
          <w:szCs w:val="28"/>
          <w:lang w:val="en-US"/>
        </w:rPr>
        <w:t>accounting data</w:t>
      </w:r>
      <w:r w:rsidRPr="00344B4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 organization should be involved </w:t>
      </w:r>
      <w:r w:rsidRPr="00344B4C">
        <w:rPr>
          <w:rFonts w:ascii="Times New Roman" w:hAnsi="Times New Roman" w:cs="Times New Roman"/>
          <w:sz w:val="28"/>
          <w:szCs w:val="28"/>
          <w:lang w:val="en-US"/>
        </w:rPr>
        <w:t xml:space="preserve">in accordance with the recommendations in </w:t>
      </w:r>
      <w:r>
        <w:rPr>
          <w:rFonts w:ascii="Times New Roman" w:hAnsi="Times New Roman" w:cs="Times New Roman"/>
          <w:sz w:val="28"/>
          <w:szCs w:val="28"/>
          <w:lang w:val="en-US"/>
        </w:rPr>
        <w:t>clause</w:t>
      </w:r>
      <w:r w:rsidRPr="00344B4C">
        <w:rPr>
          <w:rFonts w:ascii="Times New Roman" w:hAnsi="Times New Roman" w:cs="Times New Roman"/>
          <w:sz w:val="28"/>
          <w:szCs w:val="28"/>
          <w:lang w:val="en-US"/>
        </w:rPr>
        <w:t xml:space="preserve"> 12 of this </w:t>
      </w:r>
      <w:r>
        <w:rPr>
          <w:rFonts w:ascii="Times New Roman" w:hAnsi="Times New Roman" w:cs="Times New Roman"/>
          <w:sz w:val="28"/>
          <w:szCs w:val="28"/>
          <w:lang w:val="en-US"/>
        </w:rPr>
        <w:t xml:space="preserve">Safety </w:t>
      </w:r>
      <w:r w:rsidRPr="00344B4C">
        <w:rPr>
          <w:rFonts w:ascii="Times New Roman" w:hAnsi="Times New Roman" w:cs="Times New Roman"/>
          <w:sz w:val="28"/>
          <w:szCs w:val="28"/>
          <w:lang w:val="en-US"/>
        </w:rPr>
        <w:t>Guide.</w:t>
      </w:r>
    </w:p>
    <w:p w14:paraId="2F17EB09" w14:textId="124C527D" w:rsidR="005A5EC4" w:rsidRPr="005A5EC4" w:rsidRDefault="005A5EC4" w:rsidP="005A5EC4">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5A5EC4">
        <w:rPr>
          <w:rFonts w:ascii="Times New Roman" w:hAnsi="Times New Roman" w:cs="Times New Roman"/>
          <w:sz w:val="28"/>
          <w:szCs w:val="28"/>
          <w:lang w:val="en-US"/>
        </w:rPr>
        <w:t xml:space="preserve">At the next stage, based on the values of </w:t>
      </w:r>
      <w:proofErr w:type="spellStart"/>
      <w:r w:rsidRPr="005A5EC4">
        <w:rPr>
          <w:rFonts w:ascii="Times New Roman" w:hAnsi="Times New Roman" w:cs="Times New Roman"/>
          <w:i/>
          <w:sz w:val="28"/>
          <w:szCs w:val="28"/>
          <w:lang w:val="en-US"/>
        </w:rPr>
        <w:t>D</w:t>
      </w:r>
      <w:r w:rsidRPr="005A5EC4">
        <w:rPr>
          <w:rFonts w:ascii="Times New Roman" w:hAnsi="Times New Roman" w:cs="Times New Roman"/>
          <w:i/>
          <w:sz w:val="28"/>
          <w:szCs w:val="28"/>
          <w:vertAlign w:val="subscript"/>
          <w:lang w:val="en-US"/>
        </w:rPr>
        <w:t>j</w:t>
      </w:r>
      <w:proofErr w:type="spellEnd"/>
      <w:r w:rsidRPr="005A5EC4">
        <w:rPr>
          <w:rFonts w:ascii="Times New Roman" w:hAnsi="Times New Roman" w:cs="Times New Roman"/>
          <w:sz w:val="28"/>
          <w:szCs w:val="28"/>
          <w:lang w:val="en-US"/>
        </w:rPr>
        <w:t xml:space="preserve"> taken from Table 2 of Appendix 2 to NP-067-16 for the </w:t>
      </w:r>
      <w:proofErr w:type="spellStart"/>
      <w:r w:rsidRPr="005A5EC4">
        <w:rPr>
          <w:rFonts w:ascii="Times New Roman" w:hAnsi="Times New Roman" w:cs="Times New Roman"/>
          <w:i/>
          <w:sz w:val="28"/>
          <w:szCs w:val="28"/>
          <w:lang w:val="en-US"/>
        </w:rPr>
        <w:t>j</w:t>
      </w:r>
      <w:r w:rsidRPr="005A5EC4">
        <w:rPr>
          <w:rFonts w:ascii="Times New Roman" w:hAnsi="Times New Roman" w:cs="Times New Roman"/>
          <w:sz w:val="28"/>
          <w:szCs w:val="28"/>
          <w:lang w:val="en-US"/>
        </w:rPr>
        <w:t>th</w:t>
      </w:r>
      <w:proofErr w:type="spellEnd"/>
      <w:r w:rsidRPr="005A5EC4">
        <w:rPr>
          <w:rFonts w:ascii="Times New Roman" w:hAnsi="Times New Roman" w:cs="Times New Roman"/>
          <w:sz w:val="28"/>
          <w:szCs w:val="28"/>
          <w:lang w:val="en-US"/>
        </w:rPr>
        <w:t xml:space="preserve"> radionuclide, the aggregated </w:t>
      </w:r>
      <w:r w:rsidRPr="005A5EC4">
        <w:rPr>
          <w:rFonts w:ascii="Times New Roman" w:hAnsi="Times New Roman" w:cs="Times New Roman"/>
          <w:i/>
          <w:sz w:val="28"/>
          <w:szCs w:val="28"/>
          <w:lang w:val="en-US"/>
        </w:rPr>
        <w:t>A/D</w:t>
      </w:r>
      <w:r w:rsidRPr="005A5EC4">
        <w:rPr>
          <w:rFonts w:ascii="Times New Roman" w:hAnsi="Times New Roman" w:cs="Times New Roman"/>
          <w:sz w:val="28"/>
          <w:szCs w:val="28"/>
          <w:lang w:val="en-US"/>
        </w:rPr>
        <w:t xml:space="preserve"> ratio of the totality of several SRS </w:t>
      </w:r>
      <w:r>
        <w:rPr>
          <w:rFonts w:ascii="Times New Roman" w:hAnsi="Times New Roman" w:cs="Times New Roman"/>
          <w:sz w:val="28"/>
          <w:szCs w:val="28"/>
          <w:lang w:val="en-US"/>
        </w:rPr>
        <w:t>should be calculated by</w:t>
      </w:r>
      <w:r w:rsidRPr="005A5EC4">
        <w:rPr>
          <w:rFonts w:ascii="Times New Roman" w:hAnsi="Times New Roman" w:cs="Times New Roman"/>
          <w:sz w:val="28"/>
          <w:szCs w:val="28"/>
          <w:lang w:val="en-US"/>
        </w:rPr>
        <w:t xml:space="preserve"> the formula:</w:t>
      </w:r>
    </w:p>
    <w:p w14:paraId="58D2AC53" w14:textId="35050FA1" w:rsidR="00432558" w:rsidRPr="005A5EC4" w:rsidRDefault="007E33CE" w:rsidP="003B17AF">
      <w:pPr>
        <w:pStyle w:val="a3"/>
        <w:tabs>
          <w:tab w:val="left" w:pos="1134"/>
        </w:tabs>
        <w:spacing w:after="0" w:line="360" w:lineRule="auto"/>
        <w:ind w:left="709"/>
        <w:contextualSpacing w:val="0"/>
        <w:jc w:val="both"/>
        <w:rPr>
          <w:rFonts w:ascii="Times New Roman" w:eastAsiaTheme="minorEastAsia" w:hAnsi="Times New Roman" w:cs="Times New Roman"/>
          <w:sz w:val="28"/>
          <w:szCs w:val="28"/>
          <w:lang w:val="en-US"/>
        </w:rPr>
      </w:pPr>
      <w:r w:rsidRPr="005A5EC4">
        <w:rPr>
          <w:rFonts w:ascii="Times New Roman" w:hAnsi="Times New Roman" w:cs="Times New Roman"/>
          <w:sz w:val="28"/>
          <w:szCs w:val="28"/>
          <w:lang w:val="en-US"/>
        </w:rPr>
        <w:t xml:space="preserve">       </w:t>
      </w:r>
      <w:proofErr w:type="gramStart"/>
      <w:r w:rsidR="005A5EC4">
        <w:rPr>
          <w:rFonts w:ascii="Times New Roman" w:hAnsi="Times New Roman" w:cs="Times New Roman"/>
          <w:sz w:val="28"/>
          <w:szCs w:val="28"/>
          <w:lang w:val="en-US"/>
        </w:rPr>
        <w:t>aggregated</w:t>
      </w:r>
      <w:proofErr w:type="gramEnd"/>
      <w:r w:rsidR="005A5EC4" w:rsidRPr="005A5EC4">
        <w:rPr>
          <w:rFonts w:ascii="Times New Roman" w:hAnsi="Times New Roman" w:cs="Times New Roman"/>
          <w:sz w:val="28"/>
          <w:szCs w:val="28"/>
          <w:lang w:val="en-US"/>
        </w:rPr>
        <w:t xml:space="preserve"> </w:t>
      </w:r>
      <w:r w:rsidR="00A46333" w:rsidRPr="005A5EC4">
        <w:rPr>
          <w:rFonts w:ascii="Times New Roman" w:hAnsi="Times New Roman" w:cs="Times New Roman"/>
          <w:i/>
          <w:sz w:val="28"/>
          <w:szCs w:val="28"/>
          <w:lang w:val="en-US"/>
        </w:rPr>
        <w:t>A</w:t>
      </w:r>
      <w:r w:rsidR="00A46333" w:rsidRPr="005A5EC4">
        <w:rPr>
          <w:rFonts w:ascii="Times New Roman" w:hAnsi="Times New Roman" w:cs="Times New Roman"/>
          <w:sz w:val="28"/>
          <w:szCs w:val="28"/>
          <w:lang w:val="en-US"/>
        </w:rPr>
        <w:t>/</w:t>
      </w:r>
      <w:r w:rsidR="00A46333" w:rsidRPr="005A5EC4">
        <w:rPr>
          <w:rFonts w:ascii="Times New Roman" w:hAnsi="Times New Roman" w:cs="Times New Roman"/>
          <w:i/>
          <w:sz w:val="28"/>
          <w:szCs w:val="28"/>
          <w:lang w:val="en-US"/>
        </w:rPr>
        <w:t>D</w:t>
      </w:r>
      <w:r w:rsidR="005A5EC4">
        <w:rPr>
          <w:rFonts w:ascii="Times New Roman" w:hAnsi="Times New Roman" w:cs="Times New Roman"/>
          <w:i/>
          <w:sz w:val="28"/>
          <w:szCs w:val="28"/>
          <w:lang w:val="en-US"/>
        </w:rPr>
        <w:t xml:space="preserve"> </w:t>
      </w:r>
      <w:r w:rsidR="005A5EC4" w:rsidRPr="005A5EC4">
        <w:rPr>
          <w:rFonts w:ascii="Times New Roman" w:hAnsi="Times New Roman" w:cs="Times New Roman"/>
          <w:sz w:val="28"/>
          <w:szCs w:val="28"/>
          <w:lang w:val="en-US"/>
        </w:rPr>
        <w:t xml:space="preserve">ratio of </w:t>
      </w:r>
      <w:r w:rsidR="00432558" w:rsidRPr="005A5EC4">
        <w:rPr>
          <w:rFonts w:ascii="Times New Roman" w:hAnsi="Times New Roman" w:cs="Times New Roman"/>
          <w:sz w:val="28"/>
          <w:szCs w:val="28"/>
          <w:lang w:val="en-US"/>
        </w:rPr>
        <w:t xml:space="preserve"> </w:t>
      </w:r>
      <w:r w:rsidR="005A5EC4">
        <w:rPr>
          <w:rFonts w:ascii="Times New Roman" w:hAnsi="Times New Roman" w:cs="Times New Roman"/>
          <w:sz w:val="28"/>
          <w:szCs w:val="28"/>
          <w:lang w:val="en-US"/>
        </w:rPr>
        <w:t>the SRS totality</w:t>
      </w:r>
      <w:r w:rsidR="00432558" w:rsidRPr="005A5EC4">
        <w:rPr>
          <w:rFonts w:ascii="Times New Roman" w:hAnsi="Times New Roman" w:cs="Times New Roman"/>
          <w:sz w:val="28"/>
          <w:szCs w:val="28"/>
          <w:lang w:val="en-US"/>
        </w:rPr>
        <w:t xml:space="preserve"> =</w:t>
      </w:r>
      <w:r w:rsidR="00E22942" w:rsidRPr="005A5EC4">
        <w:rPr>
          <w:rFonts w:ascii="Times New Roman" w:hAnsi="Times New Roman" w:cs="Times New Roman"/>
          <w:sz w:val="28"/>
          <w:szCs w:val="28"/>
          <w:lang w:val="en-US"/>
        </w:rPr>
        <w:t xml:space="preserve"> </w:t>
      </w:r>
      <m:oMath>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m</m:t>
            </m:r>
          </m:sup>
          <m:e>
            <m:f>
              <m:fPr>
                <m:ctrlPr>
                  <w:rPr>
                    <w:rFonts w:ascii="Cambria Math" w:hAnsi="Cambria Math" w:cs="Times New Roman"/>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j=1</m:t>
                    </m:r>
                  </m:sub>
                  <m:sup>
                    <m: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A</m:t>
                        </m:r>
                      </m:e>
                      <m:sub>
                        <m:r>
                          <w:rPr>
                            <w:rFonts w:ascii="Cambria Math" w:hAnsi="Cambria Math" w:cs="Times New Roman"/>
                            <w:sz w:val="28"/>
                            <w:szCs w:val="28"/>
                            <w:lang w:val="en-US"/>
                          </w:rPr>
                          <m:t>i,</m:t>
                        </m:r>
                        <m:r>
                          <w:rPr>
                            <w:rFonts w:ascii="Cambria Math" w:hAnsi="Cambria Math" w:cs="Times New Roman"/>
                            <w:sz w:val="28"/>
                            <w:szCs w:val="28"/>
                          </w:rPr>
                          <m:t>j</m:t>
                        </m:r>
                      </m:sub>
                    </m:sSub>
                  </m:e>
                </m:nary>
              </m:num>
              <m:den>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w:rPr>
                        <w:rFonts w:ascii="Cambria Math" w:hAnsi="Cambria Math" w:cs="Times New Roman"/>
                        <w:sz w:val="28"/>
                        <w:szCs w:val="28"/>
                      </w:rPr>
                      <m:t>j</m:t>
                    </m:r>
                  </m:sub>
                </m:sSub>
              </m:den>
            </m:f>
          </m:e>
        </m:nary>
      </m:oMath>
      <w:r w:rsidR="00432558" w:rsidRPr="005A5EC4">
        <w:rPr>
          <w:rFonts w:ascii="Times New Roman" w:eastAsiaTheme="minorEastAsia" w:hAnsi="Times New Roman" w:cs="Times New Roman"/>
          <w:sz w:val="28"/>
          <w:szCs w:val="28"/>
          <w:lang w:val="en-US"/>
        </w:rPr>
        <w:t xml:space="preserve"> ,</w:t>
      </w:r>
      <w:r w:rsidR="006F5F24" w:rsidRPr="005A5EC4">
        <w:rPr>
          <w:rFonts w:ascii="Times New Roman" w:eastAsiaTheme="minorEastAsia" w:hAnsi="Times New Roman" w:cs="Times New Roman"/>
          <w:sz w:val="28"/>
          <w:szCs w:val="28"/>
          <w:lang w:val="en-US"/>
        </w:rPr>
        <w:tab/>
      </w:r>
      <w:r w:rsidRPr="005A5EC4">
        <w:rPr>
          <w:rFonts w:ascii="Times New Roman" w:eastAsiaTheme="minorEastAsia" w:hAnsi="Times New Roman" w:cs="Times New Roman"/>
          <w:sz w:val="28"/>
          <w:szCs w:val="28"/>
          <w:lang w:val="en-US"/>
        </w:rPr>
        <w:t xml:space="preserve">     </w:t>
      </w:r>
      <w:r w:rsidR="006F5F24" w:rsidRPr="005A5EC4">
        <w:rPr>
          <w:rFonts w:ascii="Times New Roman" w:eastAsiaTheme="minorEastAsia" w:hAnsi="Times New Roman" w:cs="Times New Roman"/>
          <w:sz w:val="28"/>
          <w:szCs w:val="28"/>
          <w:lang w:val="en-US"/>
        </w:rPr>
        <w:t>(2)</w:t>
      </w:r>
    </w:p>
    <w:p w14:paraId="2529E144" w14:textId="6DE2C021" w:rsidR="00432558" w:rsidRPr="00177F89" w:rsidRDefault="001F478E" w:rsidP="007E33CE">
      <w:pPr>
        <w:tabs>
          <w:tab w:val="left" w:pos="1134"/>
        </w:tabs>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where</w:t>
      </w:r>
      <w:proofErr w:type="gramEnd"/>
      <w:r w:rsidR="007E33CE" w:rsidRPr="00177F89">
        <w:rPr>
          <w:rFonts w:ascii="Times New Roman" w:hAnsi="Times New Roman" w:cs="Times New Roman"/>
          <w:sz w:val="28"/>
          <w:szCs w:val="28"/>
          <w:lang w:val="en-US"/>
        </w:rPr>
        <w:t>:</w:t>
      </w:r>
    </w:p>
    <w:p w14:paraId="52B3C3DF" w14:textId="5FB3981E" w:rsidR="00432558" w:rsidRPr="001F478E" w:rsidRDefault="001F478E" w:rsidP="003B17AF">
      <w:pPr>
        <w:pStyle w:val="a3"/>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lastRenderedPageBreak/>
        <w:tab/>
      </w:r>
      <w:proofErr w:type="spellStart"/>
      <w:r w:rsidR="003C044A" w:rsidRPr="001F478E">
        <w:rPr>
          <w:rFonts w:ascii="Times New Roman" w:hAnsi="Times New Roman" w:cs="Times New Roman"/>
          <w:i/>
          <w:sz w:val="28"/>
          <w:szCs w:val="28"/>
          <w:lang w:val="en-US"/>
        </w:rPr>
        <w:t>A</w:t>
      </w:r>
      <w:r w:rsidR="003C044A" w:rsidRPr="00E34514">
        <w:rPr>
          <w:rFonts w:ascii="Times New Roman" w:hAnsi="Times New Roman" w:cs="Times New Roman"/>
          <w:i/>
          <w:sz w:val="28"/>
          <w:szCs w:val="28"/>
          <w:vertAlign w:val="subscript"/>
          <w:lang w:val="en-US"/>
        </w:rPr>
        <w:t>i</w:t>
      </w:r>
      <w:proofErr w:type="gramStart"/>
      <w:r w:rsidR="003C044A" w:rsidRPr="001F478E">
        <w:rPr>
          <w:rFonts w:ascii="Times New Roman" w:hAnsi="Times New Roman" w:cs="Times New Roman"/>
          <w:i/>
          <w:sz w:val="28"/>
          <w:szCs w:val="28"/>
          <w:vertAlign w:val="subscript"/>
          <w:lang w:val="en-US"/>
        </w:rPr>
        <w:t>,</w:t>
      </w:r>
      <w:r w:rsidR="003C044A" w:rsidRPr="00E34514">
        <w:rPr>
          <w:rFonts w:ascii="Times New Roman" w:hAnsi="Times New Roman" w:cs="Times New Roman"/>
          <w:i/>
          <w:sz w:val="28"/>
          <w:szCs w:val="28"/>
          <w:vertAlign w:val="subscript"/>
          <w:lang w:val="en-US"/>
        </w:rPr>
        <w:t>j</w:t>
      </w:r>
      <w:proofErr w:type="spellEnd"/>
      <w:proofErr w:type="gramEnd"/>
      <w:r w:rsidR="00432558"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activity</w:t>
      </w:r>
      <w:r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if</w:t>
      </w:r>
      <w:r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F478E">
        <w:rPr>
          <w:rFonts w:ascii="Times New Roman" w:hAnsi="Times New Roman" w:cs="Times New Roman"/>
          <w:sz w:val="28"/>
          <w:szCs w:val="28"/>
          <w:lang w:val="en-US"/>
        </w:rPr>
        <w:t xml:space="preserve"> </w:t>
      </w:r>
      <w:proofErr w:type="spellStart"/>
      <w:r w:rsidR="003C044A" w:rsidRPr="00E34514">
        <w:rPr>
          <w:rFonts w:ascii="Times New Roman" w:hAnsi="Times New Roman" w:cs="Times New Roman"/>
          <w:i/>
          <w:sz w:val="28"/>
          <w:szCs w:val="28"/>
          <w:lang w:val="en-US"/>
        </w:rPr>
        <w:t>j</w:t>
      </w:r>
      <w:r>
        <w:rPr>
          <w:rFonts w:ascii="Times New Roman" w:hAnsi="Times New Roman" w:cs="Times New Roman"/>
          <w:sz w:val="28"/>
          <w:szCs w:val="28"/>
          <w:lang w:val="en-US"/>
        </w:rPr>
        <w:t>th</w:t>
      </w:r>
      <w:proofErr w:type="spellEnd"/>
      <w:r w:rsidR="00432558"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radionuclide</w:t>
      </w:r>
      <w:r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F478E">
        <w:rPr>
          <w:rFonts w:ascii="Times New Roman" w:hAnsi="Times New Roman" w:cs="Times New Roman"/>
          <w:sz w:val="28"/>
          <w:szCs w:val="28"/>
          <w:lang w:val="en-US"/>
        </w:rPr>
        <w:t xml:space="preserve"> </w:t>
      </w:r>
      <w:r w:rsidR="00432558" w:rsidRPr="00E34514">
        <w:rPr>
          <w:rFonts w:ascii="Times New Roman" w:hAnsi="Times New Roman" w:cs="Times New Roman"/>
          <w:sz w:val="28"/>
          <w:szCs w:val="28"/>
        </w:rPr>
        <w:t>в</w:t>
      </w:r>
      <w:r w:rsidR="00432558" w:rsidRPr="001F478E">
        <w:rPr>
          <w:rFonts w:ascii="Times New Roman" w:hAnsi="Times New Roman" w:cs="Times New Roman"/>
          <w:sz w:val="28"/>
          <w:szCs w:val="28"/>
          <w:lang w:val="en-US"/>
        </w:rPr>
        <w:t xml:space="preserve"> </w:t>
      </w:r>
      <w:proofErr w:type="spellStart"/>
      <w:r w:rsidR="00432558" w:rsidRPr="00E34514">
        <w:rPr>
          <w:rFonts w:ascii="Times New Roman" w:hAnsi="Times New Roman" w:cs="Times New Roman"/>
          <w:i/>
          <w:sz w:val="28"/>
          <w:szCs w:val="28"/>
          <w:lang w:val="en-US"/>
        </w:rPr>
        <w:t>i</w:t>
      </w:r>
      <w:r>
        <w:rPr>
          <w:rFonts w:ascii="Times New Roman" w:hAnsi="Times New Roman" w:cs="Times New Roman"/>
          <w:sz w:val="28"/>
          <w:szCs w:val="28"/>
          <w:lang w:val="en-US"/>
        </w:rPr>
        <w:t>th</w:t>
      </w:r>
      <w:proofErr w:type="spellEnd"/>
      <w:r w:rsidR="00432558"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SRS</w:t>
      </w:r>
      <w:r w:rsidR="003C044A" w:rsidRPr="001F478E">
        <w:rPr>
          <w:rFonts w:ascii="Times New Roman" w:hAnsi="Times New Roman" w:cs="Times New Roman"/>
          <w:sz w:val="28"/>
          <w:szCs w:val="28"/>
          <w:lang w:val="en-US"/>
        </w:rPr>
        <w:t xml:space="preserve"> </w:t>
      </w:r>
      <w:r w:rsidR="00E22942" w:rsidRPr="001F478E">
        <w:rPr>
          <w:rFonts w:ascii="Times New Roman" w:hAnsi="Times New Roman" w:cs="Times New Roman"/>
          <w:sz w:val="28"/>
          <w:szCs w:val="28"/>
          <w:lang w:val="en-US"/>
        </w:rPr>
        <w:t>(</w:t>
      </w:r>
      <w:r>
        <w:rPr>
          <w:rFonts w:ascii="Times New Roman" w:hAnsi="Times New Roman" w:cs="Times New Roman"/>
          <w:sz w:val="28"/>
          <w:szCs w:val="28"/>
          <w:lang w:val="en-US"/>
        </w:rPr>
        <w:t>where</w:t>
      </w:r>
      <w:r w:rsidR="00E22942" w:rsidRPr="001F478E">
        <w:rPr>
          <w:rFonts w:ascii="Times New Roman" w:hAnsi="Times New Roman" w:cs="Times New Roman"/>
          <w:sz w:val="28"/>
          <w:szCs w:val="28"/>
          <w:lang w:val="en-US"/>
        </w:rPr>
        <w:t xml:space="preserve"> </w:t>
      </w:r>
      <w:proofErr w:type="spellStart"/>
      <w:r w:rsidR="00E22942" w:rsidRPr="00E34514">
        <w:rPr>
          <w:rFonts w:ascii="Times New Roman" w:hAnsi="Times New Roman" w:cs="Times New Roman"/>
          <w:i/>
          <w:sz w:val="28"/>
          <w:szCs w:val="28"/>
          <w:lang w:val="en-US"/>
        </w:rPr>
        <w:t>i</w:t>
      </w:r>
      <w:proofErr w:type="spellEnd"/>
      <w:r w:rsidR="00E22942"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varies from </w:t>
      </w:r>
      <w:r w:rsidR="00E22942" w:rsidRPr="001F478E">
        <w:rPr>
          <w:rFonts w:ascii="Times New Roman" w:hAnsi="Times New Roman" w:cs="Times New Roman"/>
          <w:sz w:val="28"/>
          <w:szCs w:val="28"/>
          <w:lang w:val="en-US"/>
        </w:rPr>
        <w:t xml:space="preserve">1 </w:t>
      </w:r>
      <w:r>
        <w:rPr>
          <w:rFonts w:ascii="Times New Roman" w:hAnsi="Times New Roman" w:cs="Times New Roman"/>
          <w:sz w:val="28"/>
          <w:szCs w:val="28"/>
          <w:lang w:val="en-US"/>
        </w:rPr>
        <w:t>to</w:t>
      </w:r>
      <w:r w:rsidR="00E22942" w:rsidRPr="001F478E">
        <w:rPr>
          <w:rFonts w:ascii="Times New Roman" w:hAnsi="Times New Roman" w:cs="Times New Roman"/>
          <w:sz w:val="28"/>
          <w:szCs w:val="28"/>
          <w:lang w:val="en-US"/>
        </w:rPr>
        <w:t xml:space="preserve"> </w:t>
      </w:r>
      <w:r w:rsidR="00E22942" w:rsidRPr="00E34514">
        <w:rPr>
          <w:rFonts w:ascii="Times New Roman" w:hAnsi="Times New Roman" w:cs="Times New Roman"/>
          <w:i/>
          <w:sz w:val="28"/>
          <w:szCs w:val="28"/>
          <w:lang w:val="en-US"/>
        </w:rPr>
        <w:t>m</w:t>
      </w:r>
      <w:r w:rsidR="00E22942"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00E22942" w:rsidRPr="00E34514">
        <w:rPr>
          <w:rFonts w:ascii="Times New Roman" w:hAnsi="Times New Roman" w:cs="Times New Roman"/>
          <w:i/>
          <w:sz w:val="28"/>
          <w:szCs w:val="28"/>
          <w:lang w:val="en-US"/>
        </w:rPr>
        <w:t>j</w:t>
      </w:r>
      <w:r w:rsidR="00E22942"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varies from </w:t>
      </w:r>
      <w:r w:rsidR="00E22942" w:rsidRPr="001F478E">
        <w:rPr>
          <w:rFonts w:ascii="Times New Roman" w:hAnsi="Times New Roman" w:cs="Times New Roman"/>
          <w:sz w:val="28"/>
          <w:szCs w:val="28"/>
          <w:lang w:val="en-US"/>
        </w:rPr>
        <w:t xml:space="preserve">1 </w:t>
      </w:r>
      <w:r>
        <w:rPr>
          <w:rFonts w:ascii="Times New Roman" w:hAnsi="Times New Roman" w:cs="Times New Roman"/>
          <w:sz w:val="28"/>
          <w:szCs w:val="28"/>
          <w:lang w:val="en-US"/>
        </w:rPr>
        <w:t>to</w:t>
      </w:r>
      <w:r w:rsidR="00E22942" w:rsidRPr="001F478E">
        <w:rPr>
          <w:rFonts w:ascii="Times New Roman" w:hAnsi="Times New Roman" w:cs="Times New Roman"/>
          <w:sz w:val="28"/>
          <w:szCs w:val="28"/>
          <w:lang w:val="en-US"/>
        </w:rPr>
        <w:t xml:space="preserve"> </w:t>
      </w:r>
      <w:r w:rsidR="00E22942" w:rsidRPr="00E34514">
        <w:rPr>
          <w:rFonts w:ascii="Times New Roman" w:hAnsi="Times New Roman" w:cs="Times New Roman"/>
          <w:i/>
          <w:sz w:val="28"/>
          <w:szCs w:val="28"/>
          <w:lang w:val="en-US"/>
        </w:rPr>
        <w:t>n</w:t>
      </w:r>
      <w:r w:rsidR="00E22942" w:rsidRPr="001F478E">
        <w:rPr>
          <w:rFonts w:ascii="Times New Roman" w:hAnsi="Times New Roman" w:cs="Times New Roman"/>
          <w:sz w:val="28"/>
          <w:szCs w:val="28"/>
          <w:lang w:val="en-US"/>
        </w:rPr>
        <w:t>)</w:t>
      </w:r>
      <w:r w:rsidR="00432558" w:rsidRPr="001F478E">
        <w:rPr>
          <w:rFonts w:ascii="Times New Roman" w:hAnsi="Times New Roman" w:cs="Times New Roman"/>
          <w:sz w:val="28"/>
          <w:szCs w:val="28"/>
          <w:lang w:val="en-US"/>
        </w:rPr>
        <w:t>;</w:t>
      </w:r>
    </w:p>
    <w:p w14:paraId="7000DB16" w14:textId="07DF97EF" w:rsidR="00193CD3" w:rsidRPr="001F478E" w:rsidRDefault="001F478E" w:rsidP="003B17AF">
      <w:pPr>
        <w:pStyle w:val="a3"/>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ab/>
      </w:r>
      <w:proofErr w:type="spellStart"/>
      <w:r w:rsidR="003C044A" w:rsidRPr="001F478E">
        <w:rPr>
          <w:rFonts w:ascii="Times New Roman" w:hAnsi="Times New Roman" w:cs="Times New Roman"/>
          <w:i/>
          <w:sz w:val="28"/>
          <w:szCs w:val="28"/>
          <w:lang w:val="en-US"/>
        </w:rPr>
        <w:t>D</w:t>
      </w:r>
      <w:r w:rsidR="003C044A" w:rsidRPr="00E34514">
        <w:rPr>
          <w:rFonts w:ascii="Times New Roman" w:hAnsi="Times New Roman" w:cs="Times New Roman"/>
          <w:i/>
          <w:sz w:val="28"/>
          <w:szCs w:val="28"/>
          <w:vertAlign w:val="subscript"/>
          <w:lang w:val="en-US"/>
        </w:rPr>
        <w:t>j</w:t>
      </w:r>
      <w:proofErr w:type="spellEnd"/>
      <w:r w:rsidR="003C044A"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the amount of the </w:t>
      </w:r>
      <w:r w:rsidR="00432558" w:rsidRPr="001F478E">
        <w:rPr>
          <w:rFonts w:ascii="Times New Roman" w:hAnsi="Times New Roman" w:cs="Times New Roman"/>
          <w:i/>
          <w:sz w:val="28"/>
          <w:szCs w:val="28"/>
          <w:lang w:val="en-US"/>
        </w:rPr>
        <w:t>D</w:t>
      </w:r>
      <w:r>
        <w:rPr>
          <w:rFonts w:ascii="Times New Roman" w:hAnsi="Times New Roman" w:cs="Times New Roman"/>
          <w:sz w:val="28"/>
          <w:szCs w:val="28"/>
          <w:lang w:val="en-US"/>
        </w:rPr>
        <w:t xml:space="preserve"> value</w:t>
      </w:r>
      <w:r w:rsidR="00432558"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for the </w:t>
      </w:r>
      <w:proofErr w:type="spellStart"/>
      <w:r w:rsidR="003C044A" w:rsidRPr="00E34514">
        <w:rPr>
          <w:rFonts w:ascii="Times New Roman" w:hAnsi="Times New Roman" w:cs="Times New Roman"/>
          <w:i/>
          <w:sz w:val="28"/>
          <w:szCs w:val="28"/>
          <w:lang w:val="en-US"/>
        </w:rPr>
        <w:t>j</w:t>
      </w:r>
      <w:r>
        <w:rPr>
          <w:rFonts w:ascii="Times New Roman" w:hAnsi="Times New Roman" w:cs="Times New Roman"/>
          <w:sz w:val="28"/>
          <w:szCs w:val="28"/>
          <w:lang w:val="en-US"/>
        </w:rPr>
        <w:t>th</w:t>
      </w:r>
      <w:proofErr w:type="spellEnd"/>
      <w:r w:rsidR="00432558" w:rsidRPr="001F478E">
        <w:rPr>
          <w:rFonts w:ascii="Times New Roman" w:hAnsi="Times New Roman" w:cs="Times New Roman"/>
          <w:sz w:val="28"/>
          <w:szCs w:val="28"/>
          <w:lang w:val="en-US"/>
        </w:rPr>
        <w:t xml:space="preserve"> </w:t>
      </w:r>
      <w:r>
        <w:rPr>
          <w:rFonts w:ascii="Times New Roman" w:hAnsi="Times New Roman" w:cs="Times New Roman"/>
          <w:sz w:val="28"/>
          <w:szCs w:val="28"/>
          <w:lang w:val="en-US"/>
        </w:rPr>
        <w:t>radionuclide</w:t>
      </w:r>
      <w:r w:rsidR="00E22942" w:rsidRPr="001F478E">
        <w:rPr>
          <w:rFonts w:ascii="Times New Roman" w:hAnsi="Times New Roman" w:cs="Times New Roman"/>
          <w:sz w:val="28"/>
          <w:szCs w:val="28"/>
          <w:lang w:val="en-US"/>
        </w:rPr>
        <w:t>.</w:t>
      </w:r>
    </w:p>
    <w:p w14:paraId="69C3EF54" w14:textId="065857A3" w:rsidR="001F478E" w:rsidRPr="001F478E" w:rsidRDefault="001F478E" w:rsidP="001F478E">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1F478E">
        <w:rPr>
          <w:rFonts w:ascii="Times New Roman" w:hAnsi="Times New Roman" w:cs="Times New Roman"/>
          <w:sz w:val="28"/>
          <w:szCs w:val="28"/>
          <w:lang w:val="en-US"/>
        </w:rPr>
        <w:t xml:space="preserve">The value of the category of the SRS </w:t>
      </w:r>
      <w:r>
        <w:rPr>
          <w:rFonts w:ascii="Times New Roman" w:hAnsi="Times New Roman" w:cs="Times New Roman"/>
          <w:sz w:val="28"/>
          <w:szCs w:val="28"/>
          <w:lang w:val="en-US"/>
        </w:rPr>
        <w:t xml:space="preserve">totality </w:t>
      </w:r>
      <w:r w:rsidRPr="001F478E">
        <w:rPr>
          <w:rFonts w:ascii="Times New Roman" w:hAnsi="Times New Roman" w:cs="Times New Roman"/>
          <w:sz w:val="28"/>
          <w:szCs w:val="28"/>
          <w:lang w:val="en-US"/>
        </w:rPr>
        <w:t xml:space="preserve">determined in accordance with the above recommendations can be used when establishing the category of radiation hazard of a complex, installation or equipment (radiation source) which </w:t>
      </w:r>
      <w:proofErr w:type="gramStart"/>
      <w:r>
        <w:rPr>
          <w:rFonts w:ascii="Times New Roman" w:hAnsi="Times New Roman" w:cs="Times New Roman"/>
          <w:sz w:val="28"/>
          <w:szCs w:val="28"/>
          <w:lang w:val="en-US"/>
        </w:rPr>
        <w:t>use</w:t>
      </w:r>
      <w:proofErr w:type="gramEnd"/>
      <w:r>
        <w:rPr>
          <w:rFonts w:ascii="Times New Roman" w:hAnsi="Times New Roman" w:cs="Times New Roman"/>
          <w:sz w:val="28"/>
          <w:szCs w:val="28"/>
          <w:lang w:val="en-US"/>
        </w:rPr>
        <w:t xml:space="preserve"> </w:t>
      </w:r>
      <w:r w:rsidRPr="001F478E">
        <w:rPr>
          <w:rFonts w:ascii="Times New Roman" w:hAnsi="Times New Roman" w:cs="Times New Roman"/>
          <w:sz w:val="28"/>
          <w:szCs w:val="28"/>
          <w:lang w:val="en-US"/>
        </w:rPr>
        <w:t>more than one SRS, and in the event of an accident these SRS can have a combined effect.</w:t>
      </w:r>
    </w:p>
    <w:p w14:paraId="6E8618E0" w14:textId="18B03351" w:rsidR="001F478E" w:rsidRPr="001F478E" w:rsidRDefault="001F478E" w:rsidP="001F478E">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30</w:t>
      </w:r>
      <w:r>
        <w:rPr>
          <w:rFonts w:ascii="Times New Roman" w:hAnsi="Times New Roman" w:cs="Times New Roman"/>
          <w:sz w:val="28"/>
          <w:szCs w:val="28"/>
          <w:lang w:val="en-US"/>
        </w:rPr>
        <w:t xml:space="preserve">. </w:t>
      </w:r>
      <w:r w:rsidRPr="001F478E">
        <w:rPr>
          <w:rFonts w:ascii="Times New Roman" w:hAnsi="Times New Roman" w:cs="Times New Roman"/>
          <w:sz w:val="28"/>
          <w:szCs w:val="28"/>
          <w:lang w:val="en-US"/>
        </w:rPr>
        <w:t>An example of categoriz</w:t>
      </w:r>
      <w:r>
        <w:rPr>
          <w:rFonts w:ascii="Times New Roman" w:hAnsi="Times New Roman" w:cs="Times New Roman"/>
          <w:sz w:val="28"/>
          <w:szCs w:val="28"/>
          <w:lang w:val="en-US"/>
        </w:rPr>
        <w:t>ing the SRS totality</w:t>
      </w:r>
      <w:r w:rsidRPr="001F478E">
        <w:rPr>
          <w:rFonts w:ascii="Times New Roman" w:hAnsi="Times New Roman" w:cs="Times New Roman"/>
          <w:sz w:val="28"/>
          <w:szCs w:val="28"/>
          <w:lang w:val="en-US"/>
        </w:rPr>
        <w:t xml:space="preserve"> in a radiation source is given in Appendix 3 to this Safety Guide.</w:t>
      </w:r>
    </w:p>
    <w:p w14:paraId="37099EEF" w14:textId="7DF3AFEE" w:rsidR="000420B3" w:rsidRPr="001F478E" w:rsidRDefault="00AD03E7" w:rsidP="00DB506A">
      <w:pPr>
        <w:pStyle w:val="a3"/>
        <w:spacing w:after="0" w:line="240" w:lineRule="auto"/>
        <w:ind w:left="0"/>
        <w:contextualSpacing w:val="0"/>
        <w:jc w:val="center"/>
        <w:rPr>
          <w:rFonts w:ascii="Times New Roman" w:hAnsi="Times New Roman" w:cs="Times New Roman"/>
          <w:b/>
          <w:sz w:val="28"/>
          <w:szCs w:val="28"/>
          <w:lang w:val="en-US"/>
        </w:rPr>
      </w:pPr>
      <w:r w:rsidRPr="00E34514">
        <w:rPr>
          <w:rFonts w:ascii="Times New Roman" w:hAnsi="Times New Roman" w:cs="Times New Roman"/>
          <w:b/>
          <w:sz w:val="28"/>
          <w:szCs w:val="28"/>
          <w:lang w:val="en-US"/>
        </w:rPr>
        <w:t>V</w:t>
      </w:r>
      <w:r w:rsidR="00237E23" w:rsidRPr="00E34514">
        <w:rPr>
          <w:rFonts w:ascii="Times New Roman" w:hAnsi="Times New Roman" w:cs="Times New Roman"/>
          <w:b/>
          <w:sz w:val="28"/>
          <w:szCs w:val="28"/>
          <w:lang w:val="en-US"/>
        </w:rPr>
        <w:t>II</w:t>
      </w:r>
      <w:r w:rsidR="00AE4829" w:rsidRPr="001F478E">
        <w:rPr>
          <w:rFonts w:ascii="Times New Roman" w:hAnsi="Times New Roman" w:cs="Times New Roman"/>
          <w:b/>
          <w:sz w:val="28"/>
          <w:szCs w:val="28"/>
          <w:lang w:val="en-US"/>
        </w:rPr>
        <w:t xml:space="preserve">. </w:t>
      </w:r>
      <w:r w:rsidR="001F478E" w:rsidRPr="001F478E">
        <w:rPr>
          <w:rFonts w:ascii="Times New Roman" w:hAnsi="Times New Roman" w:cs="Times New Roman"/>
          <w:b/>
          <w:sz w:val="28"/>
          <w:szCs w:val="28"/>
          <w:lang w:val="en-US"/>
        </w:rPr>
        <w:t>Recommendations for Documenting the Results of Categorizing Sealed Radionuclide Sources</w:t>
      </w:r>
    </w:p>
    <w:p w14:paraId="63334268" w14:textId="77777777" w:rsidR="00F8101D" w:rsidRPr="001F478E" w:rsidRDefault="00F8101D" w:rsidP="00DB506A">
      <w:pPr>
        <w:pStyle w:val="a3"/>
        <w:spacing w:after="0" w:line="240" w:lineRule="auto"/>
        <w:ind w:left="1429"/>
        <w:contextualSpacing w:val="0"/>
        <w:jc w:val="center"/>
        <w:rPr>
          <w:rFonts w:ascii="Times New Roman" w:hAnsi="Times New Roman" w:cs="Times New Roman"/>
          <w:b/>
          <w:sz w:val="28"/>
          <w:szCs w:val="28"/>
          <w:lang w:val="en-US"/>
        </w:rPr>
      </w:pPr>
    </w:p>
    <w:p w14:paraId="0C326FF3" w14:textId="2BC3CCE1" w:rsidR="001F478E" w:rsidRPr="001F478E" w:rsidRDefault="001F478E" w:rsidP="001F478E">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31</w:t>
      </w:r>
      <w:r>
        <w:rPr>
          <w:rFonts w:ascii="Times New Roman" w:hAnsi="Times New Roman" w:cs="Times New Roman"/>
          <w:sz w:val="28"/>
          <w:szCs w:val="28"/>
          <w:lang w:val="en-US"/>
        </w:rPr>
        <w:t xml:space="preserve">. </w:t>
      </w:r>
      <w:r w:rsidRPr="001F478E">
        <w:rPr>
          <w:rFonts w:ascii="Times New Roman" w:hAnsi="Times New Roman" w:cs="Times New Roman"/>
          <w:sz w:val="28"/>
          <w:szCs w:val="28"/>
          <w:lang w:val="en-US"/>
        </w:rPr>
        <w:t>The results of the commission</w:t>
      </w:r>
      <w:r>
        <w:rPr>
          <w:rFonts w:ascii="Times New Roman" w:hAnsi="Times New Roman" w:cs="Times New Roman"/>
          <w:sz w:val="28"/>
          <w:szCs w:val="28"/>
          <w:lang w:val="en-US"/>
        </w:rPr>
        <w:t>’</w:t>
      </w:r>
      <w:r w:rsidRPr="001F478E">
        <w:rPr>
          <w:rFonts w:ascii="Times New Roman" w:hAnsi="Times New Roman" w:cs="Times New Roman"/>
          <w:sz w:val="28"/>
          <w:szCs w:val="28"/>
          <w:lang w:val="en-US"/>
        </w:rPr>
        <w:t xml:space="preserve">s work </w:t>
      </w:r>
      <w:r>
        <w:rPr>
          <w:rFonts w:ascii="Times New Roman" w:hAnsi="Times New Roman" w:cs="Times New Roman"/>
          <w:sz w:val="28"/>
          <w:szCs w:val="28"/>
          <w:lang w:val="en-US"/>
        </w:rPr>
        <w:t xml:space="preserve">should be </w:t>
      </w:r>
      <w:r w:rsidRPr="001F478E">
        <w:rPr>
          <w:rFonts w:ascii="Times New Roman" w:hAnsi="Times New Roman" w:cs="Times New Roman"/>
          <w:sz w:val="28"/>
          <w:szCs w:val="28"/>
          <w:lang w:val="en-US"/>
        </w:rPr>
        <w:t>formalized in a</w:t>
      </w:r>
      <w:r>
        <w:rPr>
          <w:rFonts w:ascii="Times New Roman" w:hAnsi="Times New Roman" w:cs="Times New Roman"/>
          <w:sz w:val="28"/>
          <w:szCs w:val="28"/>
          <w:lang w:val="en-US"/>
        </w:rPr>
        <w:t xml:space="preserve"> report</w:t>
      </w:r>
      <w:r w:rsidRPr="001F478E">
        <w:rPr>
          <w:rFonts w:ascii="Times New Roman" w:hAnsi="Times New Roman" w:cs="Times New Roman"/>
          <w:sz w:val="28"/>
          <w:szCs w:val="28"/>
          <w:lang w:val="en-US"/>
        </w:rPr>
        <w:t xml:space="preserve">. The recommended </w:t>
      </w:r>
      <w:r>
        <w:rPr>
          <w:rFonts w:ascii="Times New Roman" w:hAnsi="Times New Roman" w:cs="Times New Roman"/>
          <w:sz w:val="28"/>
          <w:szCs w:val="28"/>
          <w:lang w:val="en-US"/>
        </w:rPr>
        <w:t>example</w:t>
      </w:r>
      <w:r w:rsidRPr="001F478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 xml:space="preserve">report on </w:t>
      </w:r>
      <w:r w:rsidRPr="001F478E">
        <w:rPr>
          <w:rFonts w:ascii="Times New Roman" w:hAnsi="Times New Roman" w:cs="Times New Roman"/>
          <w:sz w:val="28"/>
          <w:szCs w:val="28"/>
          <w:lang w:val="en-US"/>
        </w:rPr>
        <w:t>establishing the category of radioactive sources,</w:t>
      </w:r>
      <w:r>
        <w:rPr>
          <w:rFonts w:ascii="Times New Roman" w:hAnsi="Times New Roman" w:cs="Times New Roman"/>
          <w:sz w:val="28"/>
          <w:szCs w:val="28"/>
          <w:lang w:val="en-US"/>
        </w:rPr>
        <w:t xml:space="preserve"> which is</w:t>
      </w:r>
      <w:r w:rsidRPr="001F478E">
        <w:rPr>
          <w:rFonts w:ascii="Times New Roman" w:hAnsi="Times New Roman" w:cs="Times New Roman"/>
          <w:sz w:val="28"/>
          <w:szCs w:val="28"/>
          <w:lang w:val="en-US"/>
        </w:rPr>
        <w:t xml:space="preserve"> used to make changes to information about the radioactive sources in the system of state accounting and control of </w:t>
      </w:r>
      <w:r>
        <w:rPr>
          <w:rFonts w:ascii="Times New Roman" w:hAnsi="Times New Roman" w:cs="Times New Roman"/>
          <w:sz w:val="28"/>
          <w:szCs w:val="28"/>
          <w:lang w:val="en-US"/>
        </w:rPr>
        <w:t>RS</w:t>
      </w:r>
      <w:r w:rsidRPr="001F478E">
        <w:rPr>
          <w:rFonts w:ascii="Times New Roman" w:hAnsi="Times New Roman" w:cs="Times New Roman"/>
          <w:sz w:val="28"/>
          <w:szCs w:val="28"/>
          <w:lang w:val="en-US"/>
        </w:rPr>
        <w:t xml:space="preserve"> and </w:t>
      </w:r>
      <w:proofErr w:type="gramStart"/>
      <w:r>
        <w:rPr>
          <w:rFonts w:ascii="Times New Roman" w:hAnsi="Times New Roman" w:cs="Times New Roman"/>
          <w:sz w:val="28"/>
          <w:szCs w:val="28"/>
          <w:lang w:val="en-US"/>
        </w:rPr>
        <w:t>RW</w:t>
      </w:r>
      <w:proofErr w:type="gramEnd"/>
      <w:r w:rsidRPr="001F478E">
        <w:rPr>
          <w:rFonts w:ascii="Times New Roman" w:hAnsi="Times New Roman" w:cs="Times New Roman"/>
          <w:sz w:val="28"/>
          <w:szCs w:val="28"/>
          <w:lang w:val="en-US"/>
        </w:rPr>
        <w:t xml:space="preserve"> is given in Appendix 4 to this Safety Guide.</w:t>
      </w:r>
    </w:p>
    <w:p w14:paraId="5DAFCB38" w14:textId="01136DA7" w:rsidR="001F478E" w:rsidRPr="001F478E" w:rsidRDefault="001F478E" w:rsidP="001F478E">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1F478E">
        <w:rPr>
          <w:rFonts w:ascii="Times New Roman" w:hAnsi="Times New Roman" w:cs="Times New Roman"/>
          <w:sz w:val="28"/>
          <w:szCs w:val="28"/>
          <w:lang w:val="en-US"/>
        </w:rPr>
        <w:t xml:space="preserve">On the basis of the </w:t>
      </w:r>
      <w:r>
        <w:rPr>
          <w:rFonts w:ascii="Times New Roman" w:hAnsi="Times New Roman" w:cs="Times New Roman"/>
          <w:sz w:val="28"/>
          <w:szCs w:val="28"/>
          <w:lang w:val="en-US"/>
        </w:rPr>
        <w:t xml:space="preserve">report </w:t>
      </w:r>
      <w:r w:rsidRPr="001F478E">
        <w:rPr>
          <w:rFonts w:ascii="Times New Roman" w:hAnsi="Times New Roman" w:cs="Times New Roman"/>
          <w:sz w:val="28"/>
          <w:szCs w:val="28"/>
          <w:lang w:val="en-US"/>
        </w:rPr>
        <w:t>on establish</w:t>
      </w:r>
      <w:r>
        <w:rPr>
          <w:rFonts w:ascii="Times New Roman" w:hAnsi="Times New Roman" w:cs="Times New Roman"/>
          <w:sz w:val="28"/>
          <w:szCs w:val="28"/>
          <w:lang w:val="en-US"/>
        </w:rPr>
        <w:t>ing</w:t>
      </w:r>
      <w:r w:rsidRPr="001F478E">
        <w:rPr>
          <w:rFonts w:ascii="Times New Roman" w:hAnsi="Times New Roman" w:cs="Times New Roman"/>
          <w:sz w:val="28"/>
          <w:szCs w:val="28"/>
          <w:lang w:val="en-US"/>
        </w:rPr>
        <w:t xml:space="preserve"> the SRS category, the person responsible for accounting and control of RS and RW in the subdivision in the </w:t>
      </w:r>
      <w:r w:rsidR="009F3728">
        <w:rPr>
          <w:rFonts w:ascii="Times New Roman" w:hAnsi="Times New Roman" w:cs="Times New Roman"/>
          <w:sz w:val="28"/>
          <w:szCs w:val="28"/>
          <w:lang w:val="en-US"/>
        </w:rPr>
        <w:t xml:space="preserve">SRS data sheet </w:t>
      </w:r>
      <w:r w:rsidRPr="001F478E">
        <w:rPr>
          <w:rFonts w:ascii="Times New Roman" w:hAnsi="Times New Roman" w:cs="Times New Roman"/>
          <w:sz w:val="28"/>
          <w:szCs w:val="28"/>
          <w:lang w:val="en-US"/>
        </w:rPr>
        <w:t xml:space="preserve">(certificate) (in the </w:t>
      </w:r>
      <w:r w:rsidR="009F3728">
        <w:rPr>
          <w:rFonts w:ascii="Times New Roman" w:hAnsi="Times New Roman" w:cs="Times New Roman"/>
          <w:sz w:val="28"/>
          <w:szCs w:val="28"/>
          <w:lang w:val="en-US"/>
        </w:rPr>
        <w:t>“</w:t>
      </w:r>
      <w:r w:rsidRPr="001F478E">
        <w:rPr>
          <w:rFonts w:ascii="Times New Roman" w:hAnsi="Times New Roman" w:cs="Times New Roman"/>
          <w:sz w:val="28"/>
          <w:szCs w:val="28"/>
          <w:lang w:val="en-US"/>
        </w:rPr>
        <w:t>Notes</w:t>
      </w:r>
      <w:r w:rsidR="009F3728">
        <w:rPr>
          <w:rFonts w:ascii="Times New Roman" w:hAnsi="Times New Roman" w:cs="Times New Roman"/>
          <w:sz w:val="28"/>
          <w:szCs w:val="28"/>
          <w:lang w:val="en-US"/>
        </w:rPr>
        <w:t>”</w:t>
      </w:r>
      <w:r w:rsidRPr="001F478E">
        <w:rPr>
          <w:rFonts w:ascii="Times New Roman" w:hAnsi="Times New Roman" w:cs="Times New Roman"/>
          <w:sz w:val="28"/>
          <w:szCs w:val="28"/>
          <w:lang w:val="en-US"/>
        </w:rPr>
        <w:t xml:space="preserve"> section or similar, or in a free space on the title page)</w:t>
      </w:r>
      <w:r w:rsidR="009F3728">
        <w:rPr>
          <w:rFonts w:ascii="Times New Roman" w:hAnsi="Times New Roman" w:cs="Times New Roman"/>
          <w:sz w:val="28"/>
          <w:szCs w:val="28"/>
          <w:lang w:val="en-US"/>
        </w:rPr>
        <w:t>,</w:t>
      </w:r>
      <w:r w:rsidRPr="001F478E">
        <w:rPr>
          <w:rFonts w:ascii="Times New Roman" w:hAnsi="Times New Roman" w:cs="Times New Roman"/>
          <w:sz w:val="28"/>
          <w:szCs w:val="28"/>
          <w:lang w:val="en-US"/>
        </w:rPr>
        <w:t xml:space="preserve"> or in a separate document</w:t>
      </w:r>
      <w:r w:rsidR="009F3728">
        <w:rPr>
          <w:rFonts w:ascii="Times New Roman" w:hAnsi="Times New Roman" w:cs="Times New Roman"/>
          <w:sz w:val="28"/>
          <w:szCs w:val="28"/>
          <w:lang w:val="en-US"/>
        </w:rPr>
        <w:t>, should</w:t>
      </w:r>
      <w:r w:rsidRPr="001F478E">
        <w:rPr>
          <w:rFonts w:ascii="Times New Roman" w:hAnsi="Times New Roman" w:cs="Times New Roman"/>
          <w:sz w:val="28"/>
          <w:szCs w:val="28"/>
          <w:lang w:val="en-US"/>
        </w:rPr>
        <w:t xml:space="preserve"> enter information about the SRS category</w:t>
      </w:r>
      <w:r w:rsidR="009F3728">
        <w:rPr>
          <w:rFonts w:ascii="Times New Roman" w:hAnsi="Times New Roman" w:cs="Times New Roman"/>
          <w:sz w:val="28"/>
          <w:szCs w:val="28"/>
          <w:lang w:val="en-US"/>
        </w:rPr>
        <w:t xml:space="preserve"> by</w:t>
      </w:r>
      <w:r w:rsidRPr="001F478E">
        <w:rPr>
          <w:rFonts w:ascii="Times New Roman" w:hAnsi="Times New Roman" w:cs="Times New Roman"/>
          <w:sz w:val="28"/>
          <w:szCs w:val="28"/>
          <w:lang w:val="en-US"/>
        </w:rPr>
        <w:t xml:space="preserve"> radiation hazard. </w:t>
      </w:r>
      <w:r w:rsidR="009F3728">
        <w:rPr>
          <w:rFonts w:ascii="Times New Roman" w:hAnsi="Times New Roman" w:cs="Times New Roman"/>
          <w:sz w:val="28"/>
          <w:szCs w:val="28"/>
          <w:lang w:val="en-US"/>
        </w:rPr>
        <w:t>T</w:t>
      </w:r>
      <w:r w:rsidRPr="001F478E">
        <w:rPr>
          <w:rFonts w:ascii="Times New Roman" w:hAnsi="Times New Roman" w:cs="Times New Roman"/>
          <w:sz w:val="28"/>
          <w:szCs w:val="28"/>
          <w:lang w:val="en-US"/>
        </w:rPr>
        <w:t xml:space="preserve">he number and date of the </w:t>
      </w:r>
      <w:r w:rsidR="009F3728">
        <w:rPr>
          <w:rFonts w:ascii="Times New Roman" w:hAnsi="Times New Roman" w:cs="Times New Roman"/>
          <w:sz w:val="28"/>
          <w:szCs w:val="28"/>
          <w:lang w:val="en-US"/>
        </w:rPr>
        <w:t xml:space="preserve">SRS </w:t>
      </w:r>
      <w:r w:rsidRPr="001F478E">
        <w:rPr>
          <w:rFonts w:ascii="Times New Roman" w:hAnsi="Times New Roman" w:cs="Times New Roman"/>
          <w:sz w:val="28"/>
          <w:szCs w:val="28"/>
          <w:lang w:val="en-US"/>
        </w:rPr>
        <w:t xml:space="preserve">categorization </w:t>
      </w:r>
      <w:r w:rsidR="009F3728">
        <w:rPr>
          <w:rFonts w:ascii="Times New Roman" w:hAnsi="Times New Roman" w:cs="Times New Roman"/>
          <w:sz w:val="28"/>
          <w:szCs w:val="28"/>
          <w:lang w:val="en-US"/>
        </w:rPr>
        <w:t xml:space="preserve">report should be entered in </w:t>
      </w:r>
      <w:r w:rsidRPr="001F478E">
        <w:rPr>
          <w:rFonts w:ascii="Times New Roman" w:hAnsi="Times New Roman" w:cs="Times New Roman"/>
          <w:sz w:val="28"/>
          <w:szCs w:val="28"/>
          <w:lang w:val="en-US"/>
        </w:rPr>
        <w:t xml:space="preserve">the SRS </w:t>
      </w:r>
      <w:r w:rsidR="009F3728">
        <w:rPr>
          <w:rFonts w:ascii="Times New Roman" w:hAnsi="Times New Roman" w:cs="Times New Roman"/>
          <w:sz w:val="28"/>
          <w:szCs w:val="28"/>
          <w:lang w:val="en-US"/>
        </w:rPr>
        <w:t xml:space="preserve">data sheet </w:t>
      </w:r>
      <w:r w:rsidRPr="001F478E">
        <w:rPr>
          <w:rFonts w:ascii="Times New Roman" w:hAnsi="Times New Roman" w:cs="Times New Roman"/>
          <w:sz w:val="28"/>
          <w:szCs w:val="28"/>
          <w:lang w:val="en-US"/>
        </w:rPr>
        <w:t>(certificate) or in a separate document.</w:t>
      </w:r>
    </w:p>
    <w:p w14:paraId="4EC0F975" w14:textId="11D7DE3E" w:rsidR="009F3728" w:rsidRPr="009F3728" w:rsidRDefault="009F3728" w:rsidP="009F3728">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8521F">
        <w:rPr>
          <w:rFonts w:ascii="Times New Roman" w:hAnsi="Times New Roman" w:cs="Times New Roman"/>
          <w:sz w:val="28"/>
          <w:szCs w:val="28"/>
          <w:lang w:val="en-US"/>
        </w:rPr>
        <w:t>33</w:t>
      </w:r>
      <w:r>
        <w:rPr>
          <w:rFonts w:ascii="Times New Roman" w:hAnsi="Times New Roman" w:cs="Times New Roman"/>
          <w:sz w:val="28"/>
          <w:szCs w:val="28"/>
          <w:lang w:val="en-US"/>
        </w:rPr>
        <w:t>. The r</w:t>
      </w:r>
      <w:r w:rsidRPr="009F3728">
        <w:rPr>
          <w:rFonts w:ascii="Times New Roman" w:hAnsi="Times New Roman" w:cs="Times New Roman"/>
          <w:sz w:val="28"/>
          <w:szCs w:val="28"/>
          <w:lang w:val="en-US"/>
        </w:rPr>
        <w:t xml:space="preserve">ecommendations for entering information about the </w:t>
      </w:r>
      <w:r>
        <w:rPr>
          <w:rFonts w:ascii="Times New Roman" w:hAnsi="Times New Roman" w:cs="Times New Roman"/>
          <w:sz w:val="28"/>
          <w:szCs w:val="28"/>
          <w:lang w:val="en-US"/>
        </w:rPr>
        <w:t>S</w:t>
      </w:r>
      <w:r w:rsidRPr="009F3728">
        <w:rPr>
          <w:rFonts w:ascii="Times New Roman" w:hAnsi="Times New Roman" w:cs="Times New Roman"/>
          <w:sz w:val="28"/>
          <w:szCs w:val="28"/>
          <w:lang w:val="en-US"/>
        </w:rPr>
        <w:t xml:space="preserve">RS category in the </w:t>
      </w:r>
      <w:r>
        <w:rPr>
          <w:rFonts w:ascii="Times New Roman" w:hAnsi="Times New Roman" w:cs="Times New Roman"/>
          <w:sz w:val="28"/>
          <w:szCs w:val="28"/>
          <w:lang w:val="en-US"/>
        </w:rPr>
        <w:t>SRS data sheet</w:t>
      </w:r>
      <w:r w:rsidRPr="009F3728">
        <w:rPr>
          <w:rFonts w:ascii="Times New Roman" w:hAnsi="Times New Roman" w:cs="Times New Roman"/>
          <w:sz w:val="28"/>
          <w:szCs w:val="28"/>
          <w:lang w:val="en-US"/>
        </w:rPr>
        <w:t xml:space="preserve"> (certificate) are given in the safety</w:t>
      </w:r>
      <w:r>
        <w:rPr>
          <w:rFonts w:ascii="Times New Roman" w:hAnsi="Times New Roman" w:cs="Times New Roman"/>
          <w:sz w:val="28"/>
          <w:szCs w:val="28"/>
          <w:lang w:val="en-US"/>
        </w:rPr>
        <w:t xml:space="preserve"> guide</w:t>
      </w:r>
      <w:r w:rsidRPr="009F37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 </w:t>
      </w:r>
      <w:r w:rsidRPr="009F3728">
        <w:rPr>
          <w:rFonts w:ascii="Times New Roman" w:hAnsi="Times New Roman" w:cs="Times New Roman"/>
          <w:sz w:val="28"/>
          <w:szCs w:val="28"/>
          <w:lang w:val="en-US"/>
        </w:rPr>
        <w:t xml:space="preserve">the use of atomic energy </w:t>
      </w:r>
      <w:r>
        <w:rPr>
          <w:rFonts w:ascii="Times New Roman" w:hAnsi="Times New Roman" w:cs="Times New Roman"/>
          <w:sz w:val="28"/>
          <w:szCs w:val="28"/>
          <w:lang w:val="en-US"/>
        </w:rPr>
        <w:t>“</w:t>
      </w:r>
      <w:r w:rsidRPr="009F3728">
        <w:rPr>
          <w:rFonts w:ascii="Times New Roman" w:hAnsi="Times New Roman" w:cs="Times New Roman"/>
          <w:sz w:val="28"/>
          <w:szCs w:val="28"/>
          <w:lang w:val="en-US"/>
        </w:rPr>
        <w:t xml:space="preserve">Recommendations on the form of a </w:t>
      </w:r>
      <w:r>
        <w:rPr>
          <w:rFonts w:ascii="Times New Roman" w:hAnsi="Times New Roman" w:cs="Times New Roman"/>
          <w:sz w:val="28"/>
          <w:szCs w:val="28"/>
          <w:lang w:val="en-US"/>
        </w:rPr>
        <w:t>data sheet</w:t>
      </w:r>
      <w:r w:rsidRPr="009F3728">
        <w:rPr>
          <w:rFonts w:ascii="Times New Roman" w:hAnsi="Times New Roman" w:cs="Times New Roman"/>
          <w:sz w:val="28"/>
          <w:szCs w:val="28"/>
          <w:lang w:val="en-US"/>
        </w:rPr>
        <w:t xml:space="preserve"> and the composition of data on a radionuclide source necessary for the purposes of state accounting and control of radioactive substances and radioactive waste</w:t>
      </w:r>
      <w:r>
        <w:rPr>
          <w:rFonts w:ascii="Times New Roman" w:hAnsi="Times New Roman" w:cs="Times New Roman"/>
          <w:sz w:val="28"/>
          <w:szCs w:val="28"/>
          <w:lang w:val="en-US"/>
        </w:rPr>
        <w:t>”</w:t>
      </w:r>
      <w:r w:rsidRPr="009F3728">
        <w:rPr>
          <w:rFonts w:ascii="Times New Roman" w:hAnsi="Times New Roman" w:cs="Times New Roman"/>
          <w:sz w:val="28"/>
          <w:szCs w:val="28"/>
          <w:lang w:val="en-US"/>
        </w:rPr>
        <w:t xml:space="preserve"> (RB -109-16) approved by order of the Federal E</w:t>
      </w:r>
      <w:r>
        <w:rPr>
          <w:rFonts w:ascii="Times New Roman" w:hAnsi="Times New Roman" w:cs="Times New Roman"/>
          <w:sz w:val="28"/>
          <w:szCs w:val="28"/>
          <w:lang w:val="en-US"/>
        </w:rPr>
        <w:t>nvironmental</w:t>
      </w:r>
      <w:r w:rsidRPr="009F37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Industrial </w:t>
      </w:r>
      <w:r w:rsidRPr="009F3728">
        <w:rPr>
          <w:rFonts w:ascii="Times New Roman" w:hAnsi="Times New Roman" w:cs="Times New Roman"/>
          <w:sz w:val="28"/>
          <w:szCs w:val="28"/>
          <w:lang w:val="en-US"/>
        </w:rPr>
        <w:t xml:space="preserve">and Nuclear Supervision </w:t>
      </w:r>
      <w:r>
        <w:rPr>
          <w:rFonts w:ascii="Times New Roman" w:hAnsi="Times New Roman" w:cs="Times New Roman"/>
          <w:sz w:val="28"/>
          <w:szCs w:val="28"/>
          <w:lang w:val="en-US"/>
        </w:rPr>
        <w:t xml:space="preserve">Service </w:t>
      </w:r>
      <w:r w:rsidRPr="009F3728">
        <w:rPr>
          <w:rFonts w:ascii="Times New Roman" w:hAnsi="Times New Roman" w:cs="Times New Roman"/>
          <w:sz w:val="28"/>
          <w:szCs w:val="28"/>
          <w:lang w:val="en-US"/>
        </w:rPr>
        <w:t>No. 113</w:t>
      </w:r>
      <w:r>
        <w:rPr>
          <w:rFonts w:ascii="Times New Roman" w:hAnsi="Times New Roman" w:cs="Times New Roman"/>
          <w:sz w:val="28"/>
          <w:szCs w:val="28"/>
          <w:lang w:val="en-US"/>
        </w:rPr>
        <w:t xml:space="preserve"> of </w:t>
      </w:r>
      <w:r w:rsidRPr="009F3728">
        <w:rPr>
          <w:rFonts w:ascii="Times New Roman" w:hAnsi="Times New Roman" w:cs="Times New Roman"/>
          <w:sz w:val="28"/>
          <w:szCs w:val="28"/>
          <w:lang w:val="en-US"/>
        </w:rPr>
        <w:t>March 24, 2016.</w:t>
      </w:r>
    </w:p>
    <w:p w14:paraId="23951D1F" w14:textId="390D4694" w:rsidR="009F3728" w:rsidRPr="009F3728" w:rsidRDefault="009F3728" w:rsidP="009F3728">
      <w:pPr>
        <w:tabs>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0098521F">
        <w:rPr>
          <w:rFonts w:ascii="Times New Roman" w:hAnsi="Times New Roman" w:cs="Times New Roman"/>
          <w:sz w:val="28"/>
          <w:szCs w:val="28"/>
          <w:lang w:val="en-US"/>
        </w:rPr>
        <w:t>34</w:t>
      </w:r>
      <w:r>
        <w:rPr>
          <w:rFonts w:ascii="Times New Roman" w:hAnsi="Times New Roman" w:cs="Times New Roman"/>
          <w:sz w:val="28"/>
          <w:szCs w:val="28"/>
          <w:lang w:val="en-US"/>
        </w:rPr>
        <w:t xml:space="preserve">. </w:t>
      </w:r>
      <w:r w:rsidRPr="009F3728">
        <w:rPr>
          <w:rFonts w:ascii="Times New Roman" w:hAnsi="Times New Roman" w:cs="Times New Roman"/>
          <w:sz w:val="28"/>
          <w:szCs w:val="28"/>
          <w:lang w:val="en-US"/>
        </w:rPr>
        <w:t xml:space="preserve">Based on the information obtained </w:t>
      </w:r>
      <w:r>
        <w:rPr>
          <w:rFonts w:ascii="Times New Roman" w:hAnsi="Times New Roman" w:cs="Times New Roman"/>
          <w:sz w:val="28"/>
          <w:szCs w:val="28"/>
          <w:lang w:val="en-US"/>
        </w:rPr>
        <w:t xml:space="preserve">when </w:t>
      </w:r>
      <w:r w:rsidRPr="009F3728">
        <w:rPr>
          <w:rFonts w:ascii="Times New Roman" w:hAnsi="Times New Roman" w:cs="Times New Roman"/>
          <w:sz w:val="28"/>
          <w:szCs w:val="28"/>
          <w:lang w:val="en-US"/>
        </w:rPr>
        <w:t>categoriz</w:t>
      </w:r>
      <w:r>
        <w:rPr>
          <w:rFonts w:ascii="Times New Roman" w:hAnsi="Times New Roman" w:cs="Times New Roman"/>
          <w:sz w:val="28"/>
          <w:szCs w:val="28"/>
          <w:lang w:val="en-US"/>
        </w:rPr>
        <w:t>ing</w:t>
      </w:r>
      <w:r w:rsidRPr="009F3728">
        <w:rPr>
          <w:rFonts w:ascii="Times New Roman" w:hAnsi="Times New Roman" w:cs="Times New Roman"/>
          <w:sz w:val="28"/>
          <w:szCs w:val="28"/>
          <w:lang w:val="en-US"/>
        </w:rPr>
        <w:t xml:space="preserve"> SRS (the SRS category and, in the case of accounting measurements, the established </w:t>
      </w:r>
      <w:r>
        <w:rPr>
          <w:rFonts w:ascii="Times New Roman" w:hAnsi="Times New Roman" w:cs="Times New Roman"/>
          <w:sz w:val="28"/>
          <w:szCs w:val="28"/>
          <w:lang w:val="en-US"/>
        </w:rPr>
        <w:t>accounting data</w:t>
      </w:r>
      <w:r w:rsidRPr="009F3728">
        <w:rPr>
          <w:rFonts w:ascii="Times New Roman" w:hAnsi="Times New Roman" w:cs="Times New Roman"/>
          <w:sz w:val="28"/>
          <w:szCs w:val="28"/>
          <w:lang w:val="en-US"/>
        </w:rPr>
        <w:t xml:space="preserve">), the person responsible for accounting and control of RS and RW in the subdivision </w:t>
      </w:r>
      <w:r>
        <w:rPr>
          <w:rFonts w:ascii="Times New Roman" w:hAnsi="Times New Roman" w:cs="Times New Roman"/>
          <w:sz w:val="28"/>
          <w:szCs w:val="28"/>
          <w:lang w:val="en-US"/>
        </w:rPr>
        <w:t xml:space="preserve">should </w:t>
      </w:r>
      <w:r w:rsidRPr="009F3728">
        <w:rPr>
          <w:rFonts w:ascii="Times New Roman" w:hAnsi="Times New Roman" w:cs="Times New Roman"/>
          <w:sz w:val="28"/>
          <w:szCs w:val="28"/>
          <w:lang w:val="en-US"/>
        </w:rPr>
        <w:t>enter information about the SRS in the SRS register.</w:t>
      </w:r>
    </w:p>
    <w:p w14:paraId="46412CAB" w14:textId="45563584" w:rsidR="00B1734C" w:rsidRPr="00177F89" w:rsidRDefault="00B1734C" w:rsidP="00AE4829">
      <w:pPr>
        <w:pStyle w:val="a3"/>
        <w:ind w:left="1429"/>
        <w:jc w:val="center"/>
        <w:rPr>
          <w:rFonts w:ascii="Times New Roman" w:hAnsi="Times New Roman" w:cs="Times New Roman"/>
          <w:sz w:val="28"/>
          <w:szCs w:val="28"/>
          <w:lang w:val="en-US"/>
        </w:rPr>
      </w:pPr>
    </w:p>
    <w:p w14:paraId="174FD515" w14:textId="6CAE4F15" w:rsidR="00542202" w:rsidRPr="00177F89" w:rsidRDefault="00542202" w:rsidP="00AE4829">
      <w:pPr>
        <w:pStyle w:val="a3"/>
        <w:ind w:left="1429"/>
        <w:jc w:val="center"/>
        <w:rPr>
          <w:rFonts w:ascii="Times New Roman" w:hAnsi="Times New Roman" w:cs="Times New Roman"/>
          <w:sz w:val="28"/>
          <w:szCs w:val="28"/>
          <w:lang w:val="en-US"/>
        </w:rPr>
      </w:pPr>
    </w:p>
    <w:p w14:paraId="39CF1DF7" w14:textId="57E26A63" w:rsidR="00992A75" w:rsidRPr="00E34514" w:rsidRDefault="00992A75" w:rsidP="00992A75">
      <w:pPr>
        <w:pStyle w:val="a3"/>
        <w:spacing w:line="360" w:lineRule="auto"/>
        <w:ind w:left="0"/>
        <w:jc w:val="center"/>
        <w:rPr>
          <w:rFonts w:ascii="Times New Roman" w:hAnsi="Times New Roman" w:cs="Times New Roman"/>
          <w:sz w:val="28"/>
          <w:szCs w:val="28"/>
        </w:rPr>
      </w:pPr>
      <w:r w:rsidRPr="00E34514">
        <w:rPr>
          <w:rFonts w:ascii="Times New Roman" w:hAnsi="Times New Roman" w:cs="Times New Roman"/>
          <w:sz w:val="28"/>
          <w:szCs w:val="28"/>
        </w:rPr>
        <w:t>_________</w:t>
      </w:r>
      <w:r w:rsidR="004D30B1" w:rsidRPr="00A40140">
        <w:rPr>
          <w:rFonts w:ascii="Times New Roman" w:hAnsi="Times New Roman" w:cs="Times New Roman"/>
          <w:sz w:val="28"/>
          <w:szCs w:val="28"/>
        </w:rPr>
        <w:t>_</w:t>
      </w:r>
      <w:r w:rsidR="003B5154" w:rsidRPr="00A40140">
        <w:rPr>
          <w:rFonts w:ascii="Times New Roman" w:hAnsi="Times New Roman" w:cs="Times New Roman"/>
          <w:sz w:val="28"/>
          <w:szCs w:val="28"/>
        </w:rPr>
        <w:t>_</w:t>
      </w:r>
      <w:r w:rsidRPr="00E34514">
        <w:rPr>
          <w:rFonts w:ascii="Times New Roman" w:hAnsi="Times New Roman" w:cs="Times New Roman"/>
          <w:sz w:val="28"/>
          <w:szCs w:val="28"/>
        </w:rPr>
        <w:t>_</w:t>
      </w:r>
    </w:p>
    <w:p w14:paraId="6308F1FC" w14:textId="69383C5E" w:rsidR="00D15871" w:rsidRPr="00E34514" w:rsidRDefault="00D15871" w:rsidP="00AE4829">
      <w:pPr>
        <w:pStyle w:val="a3"/>
        <w:ind w:left="1429"/>
        <w:jc w:val="center"/>
        <w:rPr>
          <w:rFonts w:ascii="Times New Roman" w:hAnsi="Times New Roman" w:cs="Times New Roman"/>
          <w:sz w:val="28"/>
          <w:szCs w:val="28"/>
        </w:rPr>
      </w:pPr>
    </w:p>
    <w:p w14:paraId="2D70CA9A" w14:textId="5B19315D" w:rsidR="00D15871" w:rsidRPr="00E34514" w:rsidRDefault="00D15871" w:rsidP="00AE4829">
      <w:pPr>
        <w:pStyle w:val="a3"/>
        <w:ind w:left="1429"/>
        <w:jc w:val="center"/>
        <w:rPr>
          <w:rFonts w:ascii="Times New Roman" w:hAnsi="Times New Roman" w:cs="Times New Roman"/>
          <w:sz w:val="28"/>
          <w:szCs w:val="28"/>
        </w:rPr>
      </w:pPr>
    </w:p>
    <w:p w14:paraId="70879832" w14:textId="1CE6A715" w:rsidR="00D15871" w:rsidRPr="00E34514" w:rsidRDefault="00D15871" w:rsidP="00AE4829">
      <w:pPr>
        <w:pStyle w:val="a3"/>
        <w:ind w:left="1429"/>
        <w:jc w:val="center"/>
        <w:rPr>
          <w:rFonts w:ascii="Times New Roman" w:hAnsi="Times New Roman" w:cs="Times New Roman"/>
          <w:sz w:val="28"/>
          <w:szCs w:val="28"/>
        </w:rPr>
      </w:pPr>
    </w:p>
    <w:p w14:paraId="6AFD5C2B" w14:textId="77777777" w:rsidR="005042B1" w:rsidRDefault="005042B1">
      <w:pPr>
        <w:rPr>
          <w:rFonts w:ascii="Times New Roman" w:hAnsi="Times New Roman" w:cs="Times New Roman"/>
          <w:sz w:val="28"/>
          <w:szCs w:val="28"/>
        </w:rPr>
      </w:pPr>
      <w:r>
        <w:rPr>
          <w:rFonts w:ascii="Times New Roman" w:hAnsi="Times New Roman" w:cs="Times New Roman"/>
          <w:sz w:val="28"/>
          <w:szCs w:val="28"/>
        </w:rPr>
        <w:br w:type="page"/>
      </w:r>
    </w:p>
    <w:p w14:paraId="5755659C" w14:textId="495798A3" w:rsidR="00052F6F" w:rsidRPr="00E34514" w:rsidRDefault="00177F89" w:rsidP="00052F6F">
      <w:pPr>
        <w:pStyle w:val="a3"/>
        <w:ind w:left="5387"/>
        <w:jc w:val="center"/>
        <w:rPr>
          <w:rFonts w:ascii="Times New Roman" w:hAnsi="Times New Roman" w:cs="Times New Roman"/>
          <w:sz w:val="28"/>
          <w:szCs w:val="28"/>
        </w:rPr>
      </w:pPr>
      <w:r>
        <w:rPr>
          <w:rFonts w:ascii="Times New Roman" w:hAnsi="Times New Roman" w:cs="Times New Roman"/>
          <w:sz w:val="28"/>
          <w:szCs w:val="28"/>
          <w:lang w:val="en-US"/>
        </w:rPr>
        <w:lastRenderedPageBreak/>
        <w:t>APPENDIX</w:t>
      </w:r>
      <w:r w:rsidRPr="00177F89">
        <w:rPr>
          <w:rFonts w:ascii="Times New Roman" w:hAnsi="Times New Roman" w:cs="Times New Roman"/>
          <w:sz w:val="28"/>
          <w:szCs w:val="28"/>
        </w:rPr>
        <w:t xml:space="preserve"> </w:t>
      </w:r>
      <w:r w:rsidR="00B84EBE" w:rsidRPr="00E34514">
        <w:rPr>
          <w:rFonts w:ascii="Times New Roman" w:hAnsi="Times New Roman" w:cs="Times New Roman"/>
          <w:sz w:val="28"/>
          <w:szCs w:val="28"/>
        </w:rPr>
        <w:t>1</w:t>
      </w:r>
    </w:p>
    <w:p w14:paraId="2AF8B9A3" w14:textId="2F6BDB48" w:rsidR="00052F6F" w:rsidRPr="00177F89" w:rsidRDefault="00177F89" w:rsidP="00177F89">
      <w:pPr>
        <w:pStyle w:val="a3"/>
        <w:ind w:left="510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177F89">
        <w:rPr>
          <w:rFonts w:ascii="Times New Roman" w:hAnsi="Times New Roman" w:cs="Times New Roman"/>
          <w:sz w:val="28"/>
          <w:szCs w:val="28"/>
          <w:lang w:val="en-US"/>
        </w:rPr>
        <w:t xml:space="preserve"> </w:t>
      </w:r>
      <w:r w:rsidRPr="00BD4B2A">
        <w:rPr>
          <w:rFonts w:ascii="Times New Roman" w:eastAsia="Times New Roman" w:hAnsi="Times New Roman" w:cs="Times New Roman"/>
          <w:sz w:val="28"/>
          <w:szCs w:val="28"/>
          <w:lang w:val="en-US" w:eastAsia="ru-RU"/>
        </w:rPr>
        <w:t xml:space="preserve">Safety Guide </w:t>
      </w:r>
      <w:r>
        <w:rPr>
          <w:rFonts w:ascii="Times New Roman" w:eastAsia="Times New Roman" w:hAnsi="Times New Roman" w:cs="Times New Roman"/>
          <w:sz w:val="28"/>
          <w:szCs w:val="28"/>
          <w:lang w:val="en-US" w:eastAsia="ru-RU"/>
        </w:rPr>
        <w:t>in</w:t>
      </w:r>
      <w:r w:rsidRPr="00BD4B2A">
        <w:rPr>
          <w:rFonts w:ascii="Times New Roman" w:eastAsia="Times New Roman" w:hAnsi="Times New Roman" w:cs="Times New Roman"/>
          <w:sz w:val="28"/>
          <w:szCs w:val="28"/>
          <w:lang w:val="en-US" w:eastAsia="ru-RU"/>
        </w:rPr>
        <w:t xml:space="preserve"> the Use of Atomic 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Recommendations on Organiz</w:t>
      </w:r>
      <w:r>
        <w:rPr>
          <w:rFonts w:ascii="Times New Roman" w:eastAsia="Times New Roman" w:hAnsi="Times New Roman" w:cs="Times New Roman"/>
          <w:sz w:val="28"/>
          <w:szCs w:val="28"/>
          <w:lang w:val="en-US" w:eastAsia="ru-RU"/>
        </w:rPr>
        <w:t>ation</w:t>
      </w:r>
      <w:r w:rsidRPr="00BD4B2A">
        <w:rPr>
          <w:rFonts w:ascii="Times New Roman" w:eastAsia="Times New Roman" w:hAnsi="Times New Roman" w:cs="Times New Roman"/>
          <w:sz w:val="28"/>
          <w:szCs w:val="28"/>
          <w:lang w:val="en-US" w:eastAsia="ru-RU"/>
        </w:rPr>
        <w:t xml:space="preserve"> and Conduct</w:t>
      </w:r>
      <w:r>
        <w:rPr>
          <w:rFonts w:ascii="Times New Roman" w:eastAsia="Times New Roman" w:hAnsi="Times New Roman" w:cs="Times New Roman"/>
          <w:sz w:val="28"/>
          <w:szCs w:val="28"/>
          <w:lang w:val="en-US" w:eastAsia="ru-RU"/>
        </w:rPr>
        <w:t xml:space="preserve"> of</w:t>
      </w:r>
      <w:r w:rsidRPr="00BD4B2A">
        <w:rPr>
          <w:rFonts w:ascii="Times New Roman" w:eastAsia="Times New Roman" w:hAnsi="Times New Roman" w:cs="Times New Roman"/>
          <w:sz w:val="28"/>
          <w:szCs w:val="28"/>
          <w:lang w:val="en-US" w:eastAsia="ru-RU"/>
        </w:rPr>
        <w:t xml:space="preserve"> Categorization of Radionuclide Sources by Radiation Hazard</w:t>
      </w:r>
      <w:r>
        <w:rPr>
          <w:rFonts w:ascii="Times New Roman" w:eastAsia="Times New Roman" w:hAnsi="Times New Roman" w:cs="Times New Roman"/>
          <w:sz w:val="28"/>
          <w:szCs w:val="28"/>
          <w:lang w:val="en-US" w:eastAsia="ru-RU"/>
        </w:rPr>
        <w:t>”</w:t>
      </w:r>
      <w:r w:rsidR="00052F6F" w:rsidRPr="0017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approved by order of Federal Environmental, Industrial and Nuclear Supervision Service No. 44 of February </w:t>
      </w:r>
      <w:r w:rsidR="00AA7F71" w:rsidRPr="00177F89">
        <w:rPr>
          <w:rFonts w:ascii="Times New Roman" w:eastAsia="Times New Roman" w:hAnsi="Times New Roman" w:cs="Times New Roman"/>
          <w:sz w:val="28"/>
          <w:szCs w:val="28"/>
          <w:lang w:val="en-US"/>
        </w:rPr>
        <w:t>16</w:t>
      </w:r>
      <w:r>
        <w:rPr>
          <w:rFonts w:ascii="Times New Roman" w:eastAsia="Times New Roman" w:hAnsi="Times New Roman" w:cs="Times New Roman"/>
          <w:sz w:val="28"/>
          <w:szCs w:val="28"/>
          <w:lang w:val="en-US"/>
        </w:rPr>
        <w:t>,</w:t>
      </w:r>
      <w:r w:rsidR="00AA7F71" w:rsidRPr="00177F89">
        <w:rPr>
          <w:rFonts w:ascii="Times New Roman" w:eastAsia="Times New Roman" w:hAnsi="Times New Roman" w:cs="Times New Roman"/>
          <w:sz w:val="28"/>
          <w:szCs w:val="28"/>
          <w:lang w:val="en-US"/>
        </w:rPr>
        <w:t xml:space="preserve"> 2022</w:t>
      </w:r>
    </w:p>
    <w:p w14:paraId="60BB6AB3" w14:textId="77777777" w:rsidR="00DB506A" w:rsidRPr="00177F89" w:rsidRDefault="00DB506A" w:rsidP="00DB506A">
      <w:pPr>
        <w:spacing w:after="0" w:line="240" w:lineRule="auto"/>
        <w:jc w:val="center"/>
        <w:rPr>
          <w:rFonts w:ascii="Times New Roman" w:hAnsi="Times New Roman" w:cs="Times New Roman"/>
          <w:b/>
          <w:sz w:val="28"/>
          <w:szCs w:val="28"/>
          <w:lang w:val="en-US"/>
        </w:rPr>
      </w:pPr>
    </w:p>
    <w:p w14:paraId="58AE7F78" w14:textId="39FE28DF" w:rsidR="000420B3" w:rsidRPr="00177F89" w:rsidRDefault="00177F89" w:rsidP="00DB506A">
      <w:pPr>
        <w:spacing w:after="0" w:line="240" w:lineRule="auto"/>
        <w:jc w:val="center"/>
        <w:rPr>
          <w:rFonts w:ascii="Times New Roman" w:hAnsi="Times New Roman" w:cs="Times New Roman"/>
          <w:b/>
          <w:sz w:val="28"/>
          <w:szCs w:val="28"/>
          <w:lang w:val="en-US"/>
        </w:rPr>
      </w:pPr>
      <w:r w:rsidRPr="00177F89">
        <w:rPr>
          <w:rFonts w:ascii="Times New Roman" w:hAnsi="Times New Roman" w:cs="Times New Roman"/>
          <w:b/>
          <w:sz w:val="28"/>
          <w:szCs w:val="28"/>
          <w:lang w:val="en-US"/>
        </w:rPr>
        <w:t xml:space="preserve">Examples of categorizing a sealed radionuclide source </w:t>
      </w:r>
      <w:r>
        <w:rPr>
          <w:rFonts w:ascii="Times New Roman" w:hAnsi="Times New Roman" w:cs="Times New Roman"/>
          <w:b/>
          <w:sz w:val="28"/>
          <w:szCs w:val="28"/>
          <w:lang w:val="en-US"/>
        </w:rPr>
        <w:t xml:space="preserve">made on the </w:t>
      </w:r>
      <w:r w:rsidRPr="00177F89">
        <w:rPr>
          <w:rFonts w:ascii="Times New Roman" w:hAnsi="Times New Roman" w:cs="Times New Roman"/>
          <w:b/>
          <w:sz w:val="28"/>
          <w:szCs w:val="28"/>
          <w:lang w:val="en-US"/>
        </w:rPr>
        <w:t>bas</w:t>
      </w:r>
      <w:r>
        <w:rPr>
          <w:rFonts w:ascii="Times New Roman" w:hAnsi="Times New Roman" w:cs="Times New Roman"/>
          <w:b/>
          <w:sz w:val="28"/>
          <w:szCs w:val="28"/>
          <w:lang w:val="en-US"/>
        </w:rPr>
        <w:t>is of one</w:t>
      </w:r>
      <w:r w:rsidRPr="00177F89">
        <w:rPr>
          <w:rFonts w:ascii="Times New Roman" w:hAnsi="Times New Roman" w:cs="Times New Roman"/>
          <w:b/>
          <w:sz w:val="28"/>
          <w:szCs w:val="28"/>
          <w:lang w:val="en-US"/>
        </w:rPr>
        <w:t xml:space="preserve"> radionuclide</w:t>
      </w:r>
    </w:p>
    <w:p w14:paraId="7679D9BA" w14:textId="77777777" w:rsidR="00DB506A" w:rsidRPr="00177F89" w:rsidRDefault="00DB506A" w:rsidP="00DB506A">
      <w:pPr>
        <w:spacing w:after="0" w:line="240" w:lineRule="auto"/>
        <w:jc w:val="both"/>
        <w:rPr>
          <w:rFonts w:ascii="Times New Roman" w:hAnsi="Times New Roman" w:cs="Times New Roman"/>
          <w:sz w:val="28"/>
          <w:szCs w:val="28"/>
          <w:lang w:val="en-US"/>
        </w:rPr>
      </w:pPr>
    </w:p>
    <w:p w14:paraId="2BDA0B7E" w14:textId="5D603669" w:rsidR="006C765E" w:rsidRPr="00177F89" w:rsidRDefault="00177F89" w:rsidP="006F6C1F">
      <w:pPr>
        <w:spacing w:after="12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Example</w:t>
      </w:r>
      <w:r w:rsidR="006C765E" w:rsidRPr="00177F89">
        <w:rPr>
          <w:rFonts w:ascii="Times New Roman" w:hAnsi="Times New Roman" w:cs="Times New Roman"/>
          <w:sz w:val="28"/>
          <w:szCs w:val="28"/>
          <w:lang w:val="en-US"/>
        </w:rPr>
        <w:t xml:space="preserve"> 1.</w:t>
      </w:r>
      <w:proofErr w:type="gramEnd"/>
    </w:p>
    <w:p w14:paraId="0775A739" w14:textId="4714C837" w:rsidR="00986878" w:rsidRPr="00177F89" w:rsidRDefault="00177F89" w:rsidP="00A3085C">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Pr="00177F89">
        <w:rPr>
          <w:rFonts w:ascii="Times New Roman" w:hAnsi="Times New Roman" w:cs="Times New Roman"/>
          <w:sz w:val="28"/>
          <w:szCs w:val="28"/>
          <w:lang w:val="en-US"/>
        </w:rPr>
        <w:t xml:space="preserve">SRS, which is a source of neutron radiation, has the following characteristics in accordance with the </w:t>
      </w:r>
      <w:r>
        <w:rPr>
          <w:rFonts w:ascii="Times New Roman" w:hAnsi="Times New Roman" w:cs="Times New Roman"/>
          <w:sz w:val="28"/>
          <w:szCs w:val="28"/>
          <w:lang w:val="en-US"/>
        </w:rPr>
        <w:t>data sheet</w:t>
      </w:r>
      <w:r w:rsidRPr="00177F89">
        <w:rPr>
          <w:rFonts w:ascii="Times New Roman" w:hAnsi="Times New Roman" w:cs="Times New Roman"/>
          <w:sz w:val="28"/>
          <w:szCs w:val="28"/>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45"/>
        <w:gridCol w:w="4666"/>
      </w:tblGrid>
      <w:tr w:rsidR="00986878" w:rsidRPr="00E34514" w14:paraId="248C719C" w14:textId="77777777" w:rsidTr="00F41376">
        <w:tc>
          <w:tcPr>
            <w:tcW w:w="5245" w:type="dxa"/>
          </w:tcPr>
          <w:p w14:paraId="3DB668B6" w14:textId="72AE87A8" w:rsidR="00986878" w:rsidRPr="00E34514" w:rsidRDefault="00177F89" w:rsidP="00177F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type</w:t>
            </w:r>
          </w:p>
        </w:tc>
        <w:tc>
          <w:tcPr>
            <w:tcW w:w="4666" w:type="dxa"/>
          </w:tcPr>
          <w:p w14:paraId="19DBE928" w14:textId="70BCDFE8" w:rsidR="00986878" w:rsidRPr="00E34514" w:rsidRDefault="00177F89" w:rsidP="00177F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IBN</w:t>
            </w:r>
            <w:r w:rsidR="00986878" w:rsidRPr="00E34514">
              <w:rPr>
                <w:rFonts w:ascii="Times New Roman" w:hAnsi="Times New Roman" w:cs="Times New Roman"/>
                <w:sz w:val="28"/>
                <w:szCs w:val="28"/>
              </w:rPr>
              <w:t>-</w:t>
            </w:r>
            <w:r w:rsidR="00C923DE" w:rsidRPr="00E34514">
              <w:rPr>
                <w:rFonts w:ascii="Times New Roman" w:hAnsi="Times New Roman" w:cs="Times New Roman"/>
                <w:sz w:val="28"/>
                <w:szCs w:val="28"/>
              </w:rPr>
              <w:t>6</w:t>
            </w:r>
            <w:r w:rsidR="00986878" w:rsidRPr="00E34514">
              <w:rPr>
                <w:rFonts w:ascii="Times New Roman" w:hAnsi="Times New Roman" w:cs="Times New Roman"/>
                <w:sz w:val="28"/>
                <w:szCs w:val="28"/>
              </w:rPr>
              <w:t>;</w:t>
            </w:r>
          </w:p>
        </w:tc>
      </w:tr>
      <w:tr w:rsidR="00986878" w:rsidRPr="00E34514" w14:paraId="125DB6A0" w14:textId="77777777" w:rsidTr="00F41376">
        <w:tc>
          <w:tcPr>
            <w:tcW w:w="5245" w:type="dxa"/>
          </w:tcPr>
          <w:p w14:paraId="3AEF2B7D" w14:textId="030097AE" w:rsidR="00986878" w:rsidRPr="00E34514" w:rsidRDefault="00177F89" w:rsidP="00177F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Source</w:t>
            </w:r>
            <w:r w:rsidRPr="00177F89">
              <w:rPr>
                <w:rFonts w:ascii="Times New Roman" w:hAnsi="Times New Roman" w:cs="Times New Roman"/>
                <w:sz w:val="28"/>
                <w:szCs w:val="28"/>
              </w:rPr>
              <w:t xml:space="preserve"> </w:t>
            </w:r>
            <w:r>
              <w:rPr>
                <w:rFonts w:ascii="Times New Roman" w:hAnsi="Times New Roman" w:cs="Times New Roman"/>
                <w:sz w:val="28"/>
                <w:szCs w:val="28"/>
                <w:lang w:val="en-US"/>
              </w:rPr>
              <w:t>No</w:t>
            </w:r>
            <w:r w:rsidRPr="00177F89">
              <w:rPr>
                <w:rFonts w:ascii="Times New Roman" w:hAnsi="Times New Roman" w:cs="Times New Roman"/>
                <w:sz w:val="28"/>
                <w:szCs w:val="28"/>
              </w:rPr>
              <w:t>.</w:t>
            </w:r>
          </w:p>
        </w:tc>
        <w:tc>
          <w:tcPr>
            <w:tcW w:w="4666" w:type="dxa"/>
          </w:tcPr>
          <w:p w14:paraId="04642EA2" w14:textId="642B710F" w:rsidR="00986878" w:rsidRPr="00E34514" w:rsidRDefault="00177F89" w:rsidP="00177F8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IBN</w:t>
            </w:r>
            <w:r w:rsidR="00BE0EC9" w:rsidRPr="00E34514">
              <w:rPr>
                <w:rFonts w:ascii="Times New Roman" w:hAnsi="Times New Roman" w:cs="Times New Roman"/>
                <w:sz w:val="28"/>
                <w:szCs w:val="28"/>
              </w:rPr>
              <w:t>6-7</w:t>
            </w:r>
            <w:r w:rsidR="00986878" w:rsidRPr="00E34514">
              <w:rPr>
                <w:rFonts w:ascii="Times New Roman" w:hAnsi="Times New Roman" w:cs="Times New Roman"/>
                <w:sz w:val="28"/>
                <w:szCs w:val="28"/>
              </w:rPr>
              <w:t>68;</w:t>
            </w:r>
          </w:p>
        </w:tc>
      </w:tr>
      <w:tr w:rsidR="00986878" w:rsidRPr="00E34514" w14:paraId="3E099E46" w14:textId="77777777" w:rsidTr="00F41376">
        <w:tc>
          <w:tcPr>
            <w:tcW w:w="5245" w:type="dxa"/>
          </w:tcPr>
          <w:p w14:paraId="3033CD53" w14:textId="46363D20" w:rsidR="00986878" w:rsidRPr="00E34514" w:rsidRDefault="00177F89" w:rsidP="00177F8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date of fabrication</w:t>
            </w:r>
            <w:r w:rsidR="00986878" w:rsidRPr="00E34514">
              <w:rPr>
                <w:rFonts w:ascii="Times New Roman" w:hAnsi="Times New Roman" w:cs="Times New Roman"/>
                <w:sz w:val="28"/>
                <w:szCs w:val="28"/>
              </w:rPr>
              <w:tab/>
            </w:r>
            <w:r w:rsidR="00986878" w:rsidRPr="00E34514">
              <w:rPr>
                <w:rFonts w:ascii="Times New Roman" w:hAnsi="Times New Roman" w:cs="Times New Roman"/>
                <w:sz w:val="28"/>
                <w:szCs w:val="28"/>
              </w:rPr>
              <w:tab/>
            </w:r>
          </w:p>
        </w:tc>
        <w:tc>
          <w:tcPr>
            <w:tcW w:w="4666" w:type="dxa"/>
          </w:tcPr>
          <w:p w14:paraId="4E58C1A4" w14:textId="2570456A" w:rsidR="00986878" w:rsidRPr="00E34514" w:rsidRDefault="00986878" w:rsidP="00F41376">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02.03.2021;</w:t>
            </w:r>
          </w:p>
        </w:tc>
      </w:tr>
      <w:tr w:rsidR="00986878" w:rsidRPr="00E34514" w14:paraId="04B08D6D" w14:textId="77777777" w:rsidTr="00F41376">
        <w:tc>
          <w:tcPr>
            <w:tcW w:w="5245" w:type="dxa"/>
          </w:tcPr>
          <w:p w14:paraId="1209BA46" w14:textId="7B7BF58B" w:rsidR="00986878" w:rsidRPr="00E34514" w:rsidRDefault="00177F89" w:rsidP="00177F8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data</w:t>
            </w:r>
            <w:proofErr w:type="gramEnd"/>
            <w:r>
              <w:rPr>
                <w:rFonts w:ascii="Times New Roman" w:hAnsi="Times New Roman" w:cs="Times New Roman"/>
                <w:sz w:val="28"/>
                <w:szCs w:val="28"/>
                <w:lang w:val="en-US"/>
              </w:rPr>
              <w:t xml:space="preserve"> sheet No.</w:t>
            </w:r>
            <w:r w:rsidR="00986878" w:rsidRPr="00E34514">
              <w:rPr>
                <w:rFonts w:ascii="Times New Roman" w:hAnsi="Times New Roman" w:cs="Times New Roman"/>
                <w:sz w:val="28"/>
                <w:szCs w:val="28"/>
              </w:rPr>
              <w:tab/>
            </w:r>
          </w:p>
        </w:tc>
        <w:tc>
          <w:tcPr>
            <w:tcW w:w="4666" w:type="dxa"/>
          </w:tcPr>
          <w:p w14:paraId="1A3BD6EA" w14:textId="4C9E8CE2" w:rsidR="00986878" w:rsidRPr="00E34514" w:rsidRDefault="00986878" w:rsidP="00F41376">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284313;</w:t>
            </w:r>
          </w:p>
        </w:tc>
      </w:tr>
      <w:tr w:rsidR="00986878" w:rsidRPr="00E34514" w14:paraId="312D75C4" w14:textId="77777777" w:rsidTr="00F41376">
        <w:tc>
          <w:tcPr>
            <w:tcW w:w="5245" w:type="dxa"/>
          </w:tcPr>
          <w:p w14:paraId="69C34F34" w14:textId="39EF0CDC" w:rsidR="00986878" w:rsidRPr="00177F89" w:rsidRDefault="00177F89" w:rsidP="00177F89">
            <w:pPr>
              <w:spacing w:line="360" w:lineRule="auto"/>
              <w:ind w:firstLine="709"/>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date of issue of the </w:t>
            </w:r>
            <w:r>
              <w:rPr>
                <w:rFonts w:ascii="Times New Roman" w:hAnsi="Times New Roman" w:cs="Times New Roman"/>
                <w:sz w:val="28"/>
                <w:szCs w:val="28"/>
                <w:lang w:val="en-US"/>
              </w:rPr>
              <w:t>data sheet</w:t>
            </w:r>
          </w:p>
        </w:tc>
        <w:tc>
          <w:tcPr>
            <w:tcW w:w="4666" w:type="dxa"/>
          </w:tcPr>
          <w:p w14:paraId="04C26871" w14:textId="2E7670E0" w:rsidR="00986878" w:rsidRPr="00E34514" w:rsidRDefault="00986878" w:rsidP="00F41376">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02.03.2021;</w:t>
            </w:r>
          </w:p>
        </w:tc>
      </w:tr>
      <w:tr w:rsidR="00986878" w:rsidRPr="00E34514" w14:paraId="204481A6" w14:textId="77777777" w:rsidTr="00F41376">
        <w:tc>
          <w:tcPr>
            <w:tcW w:w="5245" w:type="dxa"/>
          </w:tcPr>
          <w:p w14:paraId="249EFCE5" w14:textId="73D1A366" w:rsidR="00986878" w:rsidRPr="00177F89" w:rsidRDefault="00177F89" w:rsidP="00177F89">
            <w:pPr>
              <w:spacing w:line="360" w:lineRule="auto"/>
              <w:ind w:firstLine="709"/>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radionuclide on the basis of which the SR</w:t>
            </w:r>
            <w:r>
              <w:rPr>
                <w:rFonts w:ascii="Times New Roman" w:hAnsi="Times New Roman" w:cs="Times New Roman"/>
                <w:sz w:val="28"/>
                <w:szCs w:val="28"/>
                <w:lang w:val="en-US"/>
              </w:rPr>
              <w:t>S</w:t>
            </w:r>
            <w:r w:rsidRPr="00177F89">
              <w:rPr>
                <w:rFonts w:ascii="Times New Roman" w:hAnsi="Times New Roman" w:cs="Times New Roman"/>
                <w:sz w:val="28"/>
                <w:szCs w:val="28"/>
                <w:lang w:val="en-US"/>
              </w:rPr>
              <w:t xml:space="preserve"> is made</w:t>
            </w:r>
          </w:p>
        </w:tc>
        <w:tc>
          <w:tcPr>
            <w:tcW w:w="4666" w:type="dxa"/>
          </w:tcPr>
          <w:p w14:paraId="5458EEEB" w14:textId="77777777" w:rsidR="00986878" w:rsidRPr="00177F89" w:rsidRDefault="00986878" w:rsidP="00F41376">
            <w:pPr>
              <w:spacing w:line="360" w:lineRule="auto"/>
              <w:ind w:firstLine="567"/>
              <w:jc w:val="both"/>
              <w:rPr>
                <w:rFonts w:ascii="Times New Roman" w:hAnsi="Times New Roman" w:cs="Times New Roman"/>
                <w:sz w:val="28"/>
                <w:szCs w:val="28"/>
                <w:lang w:val="en-US"/>
              </w:rPr>
            </w:pPr>
          </w:p>
          <w:p w14:paraId="0258B5D6" w14:textId="54EA5438" w:rsidR="00986878" w:rsidRPr="00E34514" w:rsidRDefault="00D428C9" w:rsidP="00F41376">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vertAlign w:val="superscript"/>
              </w:rPr>
              <w:t>239</w:t>
            </w:r>
            <w:r w:rsidR="00986878" w:rsidRPr="00E34514">
              <w:rPr>
                <w:rFonts w:ascii="Times New Roman" w:hAnsi="Times New Roman" w:cs="Times New Roman"/>
                <w:sz w:val="28"/>
                <w:szCs w:val="28"/>
                <w:lang w:val="en-US"/>
              </w:rPr>
              <w:t>Pu</w:t>
            </w:r>
            <w:r w:rsidR="00986878" w:rsidRPr="00E34514">
              <w:rPr>
                <w:rFonts w:ascii="Times New Roman" w:hAnsi="Times New Roman" w:cs="Times New Roman"/>
                <w:sz w:val="28"/>
                <w:szCs w:val="28"/>
              </w:rPr>
              <w:t>;</w:t>
            </w:r>
          </w:p>
        </w:tc>
      </w:tr>
      <w:tr w:rsidR="00986878" w:rsidRPr="00E34514" w14:paraId="4C150473" w14:textId="77777777" w:rsidTr="00F41376">
        <w:tc>
          <w:tcPr>
            <w:tcW w:w="5245" w:type="dxa"/>
          </w:tcPr>
          <w:p w14:paraId="3F764E5D" w14:textId="09E17B1F" w:rsidR="00986878" w:rsidRPr="00177F89" w:rsidRDefault="00177F89" w:rsidP="005E2AE5">
            <w:pPr>
              <w:spacing w:line="360" w:lineRule="auto"/>
              <w:ind w:firstLine="709"/>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value of </w:t>
            </w:r>
            <w:r w:rsidR="005E2AE5">
              <w:rPr>
                <w:rFonts w:ascii="Times New Roman" w:hAnsi="Times New Roman" w:cs="Times New Roman"/>
                <w:sz w:val="28"/>
                <w:szCs w:val="28"/>
                <w:lang w:val="en-US"/>
              </w:rPr>
              <w:t xml:space="preserve">SRS </w:t>
            </w:r>
            <w:r w:rsidRPr="00177F89">
              <w:rPr>
                <w:rFonts w:ascii="Times New Roman" w:hAnsi="Times New Roman" w:cs="Times New Roman"/>
                <w:sz w:val="28"/>
                <w:szCs w:val="28"/>
                <w:lang w:val="en-US"/>
              </w:rPr>
              <w:t xml:space="preserve">radionuclide activity as of the date of </w:t>
            </w:r>
            <w:r>
              <w:rPr>
                <w:rFonts w:ascii="Times New Roman" w:hAnsi="Times New Roman" w:cs="Times New Roman"/>
                <w:sz w:val="28"/>
                <w:szCs w:val="28"/>
                <w:lang w:val="en-US"/>
              </w:rPr>
              <w:t>fabrication</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 not more than</w:t>
            </w:r>
          </w:p>
        </w:tc>
        <w:tc>
          <w:tcPr>
            <w:tcW w:w="4666" w:type="dxa"/>
          </w:tcPr>
          <w:p w14:paraId="2F69ADBF" w14:textId="77777777" w:rsidR="00E3370E" w:rsidRPr="00177F89" w:rsidRDefault="00E3370E" w:rsidP="00F41376">
            <w:pPr>
              <w:spacing w:line="360" w:lineRule="auto"/>
              <w:ind w:firstLine="567"/>
              <w:jc w:val="both"/>
              <w:rPr>
                <w:rFonts w:ascii="Times New Roman" w:hAnsi="Times New Roman" w:cs="Times New Roman"/>
                <w:sz w:val="28"/>
                <w:szCs w:val="28"/>
                <w:lang w:val="en-US"/>
              </w:rPr>
            </w:pPr>
          </w:p>
          <w:p w14:paraId="4CC5A70C" w14:textId="77777777" w:rsidR="00177F89" w:rsidRDefault="00177F89" w:rsidP="00F41376">
            <w:pPr>
              <w:spacing w:line="360" w:lineRule="auto"/>
              <w:ind w:firstLine="567"/>
              <w:jc w:val="both"/>
              <w:rPr>
                <w:rFonts w:ascii="Times New Roman" w:hAnsi="Times New Roman" w:cs="Times New Roman"/>
                <w:sz w:val="28"/>
                <w:szCs w:val="28"/>
                <w:lang w:val="en-US"/>
              </w:rPr>
            </w:pPr>
          </w:p>
          <w:p w14:paraId="1D543375" w14:textId="56252006" w:rsidR="00986878" w:rsidRPr="00E34514" w:rsidRDefault="00986878" w:rsidP="00F41376">
            <w:pPr>
              <w:spacing w:line="360" w:lineRule="auto"/>
              <w:ind w:firstLine="567"/>
              <w:jc w:val="both"/>
              <w:rPr>
                <w:rFonts w:ascii="Times New Roman" w:hAnsi="Times New Roman" w:cs="Times New Roman"/>
                <w:sz w:val="28"/>
                <w:szCs w:val="28"/>
                <w:lang w:val="en-US"/>
              </w:rPr>
            </w:pPr>
            <w:r w:rsidRPr="00E34514">
              <w:rPr>
                <w:rFonts w:ascii="Times New Roman" w:hAnsi="Times New Roman" w:cs="Times New Roman"/>
                <w:sz w:val="28"/>
                <w:szCs w:val="28"/>
              </w:rPr>
              <w:t>1</w:t>
            </w:r>
            <w:r w:rsidR="005E2AE5">
              <w:rPr>
                <w:rFonts w:ascii="Times New Roman" w:hAnsi="Times New Roman" w:cs="Times New Roman"/>
                <w:sz w:val="28"/>
                <w:szCs w:val="28"/>
                <w:lang w:val="en-US"/>
              </w:rPr>
              <w:t>.</w:t>
            </w:r>
            <w:r w:rsidRPr="00E34514">
              <w:rPr>
                <w:rFonts w:ascii="Times New Roman" w:hAnsi="Times New Roman" w:cs="Times New Roman"/>
                <w:sz w:val="28"/>
                <w:szCs w:val="28"/>
              </w:rPr>
              <w:t>3</w:t>
            </w:r>
            <w:r w:rsidR="00F32CB1" w:rsidRPr="00E34514">
              <w:rPr>
                <w:rFonts w:ascii="Times New Roman" w:hAnsi="Times New Roman" w:cs="Times New Roman"/>
                <w:sz w:val="28"/>
                <w:szCs w:val="28"/>
                <w:lang w:val="en-US"/>
              </w:rPr>
              <w:t xml:space="preserve"> x </w:t>
            </w:r>
            <w:r w:rsidR="00E3370E" w:rsidRPr="00E34514">
              <w:rPr>
                <w:rFonts w:ascii="Times New Roman" w:hAnsi="Times New Roman" w:cs="Times New Roman"/>
                <w:sz w:val="28"/>
                <w:szCs w:val="28"/>
              </w:rPr>
              <w:t>10</w:t>
            </w:r>
            <w:r w:rsidR="00E3370E" w:rsidRPr="00E34514">
              <w:rPr>
                <w:rFonts w:ascii="Times New Roman" w:hAnsi="Times New Roman" w:cs="Times New Roman"/>
                <w:sz w:val="28"/>
                <w:szCs w:val="28"/>
                <w:vertAlign w:val="superscript"/>
              </w:rPr>
              <w:t>1</w:t>
            </w:r>
            <w:r w:rsidR="00C923DE" w:rsidRPr="00E34514">
              <w:rPr>
                <w:rFonts w:ascii="Times New Roman" w:hAnsi="Times New Roman" w:cs="Times New Roman"/>
                <w:sz w:val="28"/>
                <w:szCs w:val="28"/>
                <w:vertAlign w:val="superscript"/>
              </w:rPr>
              <w:t>0</w:t>
            </w:r>
            <w:r w:rsidR="00E4215B" w:rsidRPr="00E34514">
              <w:rPr>
                <w:rFonts w:ascii="Times New Roman" w:hAnsi="Times New Roman" w:cs="Times New Roman"/>
                <w:sz w:val="28"/>
                <w:szCs w:val="28"/>
              </w:rPr>
              <w:t>.</w:t>
            </w:r>
          </w:p>
          <w:p w14:paraId="38A9259F" w14:textId="30E1563A" w:rsidR="00324043" w:rsidRPr="00E34514" w:rsidRDefault="00324043" w:rsidP="00F41376">
            <w:pPr>
              <w:spacing w:line="360" w:lineRule="auto"/>
              <w:ind w:firstLine="567"/>
              <w:jc w:val="both"/>
              <w:rPr>
                <w:rFonts w:ascii="Times New Roman" w:hAnsi="Times New Roman" w:cs="Times New Roman"/>
                <w:sz w:val="28"/>
                <w:szCs w:val="28"/>
                <w:lang w:val="en-US"/>
              </w:rPr>
            </w:pPr>
          </w:p>
        </w:tc>
      </w:tr>
    </w:tbl>
    <w:p w14:paraId="043BB5BF" w14:textId="1B405505" w:rsidR="00177F89" w:rsidRDefault="00177F89" w:rsidP="00A3085C">
      <w:pPr>
        <w:spacing w:after="0" w:line="360" w:lineRule="auto"/>
        <w:ind w:firstLine="708"/>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In accordance with Table 2 of Appendix 2 to NP-067-16, the </w:t>
      </w:r>
      <w:r w:rsidR="00382561">
        <w:rPr>
          <w:rFonts w:ascii="Times New Roman" w:hAnsi="Times New Roman" w:cs="Times New Roman"/>
          <w:sz w:val="28"/>
          <w:szCs w:val="28"/>
          <w:lang w:val="en-US"/>
        </w:rPr>
        <w:t>amount</w:t>
      </w:r>
      <w:r w:rsidRPr="00177F89">
        <w:rPr>
          <w:rFonts w:ascii="Times New Roman" w:hAnsi="Times New Roman" w:cs="Times New Roman"/>
          <w:sz w:val="28"/>
          <w:szCs w:val="28"/>
          <w:lang w:val="en-US"/>
        </w:rPr>
        <w:t xml:space="preserve"> of the </w:t>
      </w:r>
      <w:r w:rsidRPr="00177F89">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177F89">
        <w:rPr>
          <w:rFonts w:ascii="Times New Roman" w:hAnsi="Times New Roman" w:cs="Times New Roman"/>
          <w:sz w:val="28"/>
          <w:szCs w:val="28"/>
          <w:lang w:val="en-US"/>
        </w:rPr>
        <w:t xml:space="preserve">value for the </w:t>
      </w:r>
      <w:r w:rsidRPr="00177F89">
        <w:rPr>
          <w:rFonts w:ascii="Times New Roman" w:hAnsi="Times New Roman" w:cs="Times New Roman"/>
          <w:sz w:val="28"/>
          <w:szCs w:val="28"/>
          <w:vertAlign w:val="superscript"/>
          <w:lang w:val="en-US"/>
        </w:rPr>
        <w:t>239</w:t>
      </w:r>
      <w:r w:rsidRPr="00177F89">
        <w:rPr>
          <w:rFonts w:ascii="Times New Roman" w:hAnsi="Times New Roman" w:cs="Times New Roman"/>
          <w:sz w:val="28"/>
          <w:szCs w:val="28"/>
          <w:lang w:val="en-US"/>
        </w:rPr>
        <w:t xml:space="preserve">Pu radionuclide is </w:t>
      </w:r>
      <w:r w:rsidRPr="00177F89">
        <w:rPr>
          <w:rFonts w:ascii="Times New Roman" w:hAnsi="Times New Roman" w:cs="Times New Roman"/>
          <w:i/>
          <w:sz w:val="28"/>
          <w:szCs w:val="28"/>
          <w:lang w:val="en-US"/>
        </w:rPr>
        <w:t>D</w:t>
      </w:r>
      <w:r w:rsidRPr="00177F89">
        <w:rPr>
          <w:rFonts w:ascii="Times New Roman" w:hAnsi="Times New Roman" w:cs="Times New Roman"/>
          <w:sz w:val="28"/>
          <w:szCs w:val="28"/>
          <w:lang w:val="en-US"/>
        </w:rPr>
        <w:t xml:space="preserve"> = 6 x 10</w:t>
      </w:r>
      <w:r w:rsidRPr="001668B2">
        <w:rPr>
          <w:rFonts w:ascii="Times New Roman" w:hAnsi="Times New Roman" w:cs="Times New Roman"/>
          <w:sz w:val="28"/>
          <w:szCs w:val="28"/>
          <w:vertAlign w:val="superscript"/>
          <w:lang w:val="en-US"/>
        </w:rPr>
        <w:t>10</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w:t>
      </w:r>
    </w:p>
    <w:p w14:paraId="75CC88E7" w14:textId="0C24AEEF" w:rsidR="00177F89" w:rsidRDefault="00177F89" w:rsidP="00A3085C">
      <w:pPr>
        <w:spacing w:after="0" w:line="360" w:lineRule="auto"/>
        <w:ind w:firstLine="708"/>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In accordance with the above information from the </w:t>
      </w:r>
      <w:r>
        <w:rPr>
          <w:rFonts w:ascii="Times New Roman" w:hAnsi="Times New Roman" w:cs="Times New Roman"/>
          <w:sz w:val="28"/>
          <w:szCs w:val="28"/>
          <w:lang w:val="en-US"/>
        </w:rPr>
        <w:t>SRS data sheet</w:t>
      </w:r>
      <w:r w:rsidRPr="00177F89">
        <w:rPr>
          <w:rFonts w:ascii="Times New Roman" w:hAnsi="Times New Roman" w:cs="Times New Roman"/>
          <w:sz w:val="28"/>
          <w:szCs w:val="28"/>
          <w:lang w:val="en-US"/>
        </w:rPr>
        <w:t xml:space="preserve">, the activity of the </w:t>
      </w:r>
      <w:r w:rsidRPr="00177F89">
        <w:rPr>
          <w:rFonts w:ascii="Times New Roman" w:hAnsi="Times New Roman" w:cs="Times New Roman"/>
          <w:sz w:val="28"/>
          <w:szCs w:val="28"/>
          <w:vertAlign w:val="superscript"/>
          <w:lang w:val="en-US"/>
        </w:rPr>
        <w:t>239</w:t>
      </w:r>
      <w:r w:rsidRPr="00177F89">
        <w:rPr>
          <w:rFonts w:ascii="Times New Roman" w:hAnsi="Times New Roman" w:cs="Times New Roman"/>
          <w:sz w:val="28"/>
          <w:szCs w:val="28"/>
          <w:lang w:val="en-US"/>
        </w:rPr>
        <w:t xml:space="preserve">Pu radionuclide, on the basis of which the SRS is made, as of the date of manufacture is </w:t>
      </w:r>
      <w:r w:rsidRPr="00177F89">
        <w:rPr>
          <w:rFonts w:ascii="Times New Roman" w:hAnsi="Times New Roman" w:cs="Times New Roman"/>
          <w:i/>
          <w:sz w:val="28"/>
          <w:szCs w:val="28"/>
          <w:lang w:val="en-US"/>
        </w:rPr>
        <w:t>A</w:t>
      </w:r>
      <w:r w:rsidRPr="00177F89">
        <w:rPr>
          <w:rFonts w:ascii="Times New Roman" w:hAnsi="Times New Roman" w:cs="Times New Roman"/>
          <w:sz w:val="28"/>
          <w:szCs w:val="28"/>
          <w:lang w:val="en-US"/>
        </w:rPr>
        <w:t xml:space="preserve"> = 1.3 x 10</w:t>
      </w:r>
      <w:r w:rsidRPr="001668B2">
        <w:rPr>
          <w:rFonts w:ascii="Times New Roman" w:hAnsi="Times New Roman" w:cs="Times New Roman"/>
          <w:sz w:val="28"/>
          <w:szCs w:val="28"/>
          <w:vertAlign w:val="superscript"/>
          <w:lang w:val="en-US"/>
        </w:rPr>
        <w:t>10</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w:t>
      </w:r>
    </w:p>
    <w:p w14:paraId="31AEC433" w14:textId="0DC2AB63" w:rsidR="00FD22DE" w:rsidRPr="00177F89" w:rsidRDefault="00E3370E" w:rsidP="00A3085C">
      <w:pPr>
        <w:pStyle w:val="a3"/>
        <w:tabs>
          <w:tab w:val="left" w:pos="1134"/>
        </w:tabs>
        <w:spacing w:after="0" w:line="360" w:lineRule="auto"/>
        <w:ind w:left="0" w:firstLine="709"/>
        <w:jc w:val="both"/>
        <w:rPr>
          <w:rFonts w:ascii="Times New Roman" w:hAnsi="Times New Roman" w:cs="Times New Roman"/>
          <w:sz w:val="28"/>
          <w:szCs w:val="28"/>
          <w:lang w:val="en-US"/>
        </w:rPr>
      </w:pPr>
      <w:r w:rsidRPr="00E34514">
        <w:rPr>
          <w:rFonts w:ascii="Times New Roman" w:hAnsi="Times New Roman" w:cs="Times New Roman"/>
          <w:i/>
          <w:sz w:val="28"/>
          <w:szCs w:val="28"/>
          <w:lang w:val="en-US"/>
        </w:rPr>
        <w:lastRenderedPageBreak/>
        <w:t>A</w:t>
      </w:r>
      <w:r w:rsidRPr="00177F89">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177F89">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 xml:space="preserve">1,3 </m:t>
            </m:r>
            <m:r>
              <m:rPr>
                <m:sty m:val="p"/>
              </m:rPr>
              <w:rPr>
                <w:rFonts w:ascii="Cambria Math" w:hAnsi="Cambria Math" w:cs="Times New Roman"/>
                <w:sz w:val="36"/>
                <w:szCs w:val="28"/>
                <w:lang w:val="en-US"/>
              </w:rPr>
              <m:t>x</m:t>
            </m:r>
            <m:sSup>
              <m:sSupPr>
                <m:ctrlPr>
                  <w:rPr>
                    <w:rFonts w:ascii="Cambria Math" w:hAnsi="Cambria Math" w:cs="Times New Roman"/>
                    <w:i/>
                    <w:sz w:val="36"/>
                    <w:szCs w:val="28"/>
                  </w:rPr>
                </m:ctrlPr>
              </m:sSupPr>
              <m:e>
                <m:r>
                  <w:rPr>
                    <w:rFonts w:ascii="Cambria Math" w:hAnsi="Cambria Math" w:cs="Times New Roman"/>
                    <w:sz w:val="36"/>
                    <w:szCs w:val="28"/>
                    <w:lang w:val="en-US"/>
                  </w:rPr>
                  <m:t xml:space="preserve"> 10</m:t>
                </m:r>
              </m:e>
              <m:sup>
                <m:r>
                  <w:rPr>
                    <w:rFonts w:ascii="Cambria Math" w:hAnsi="Cambria Math" w:cs="Times New Roman"/>
                    <w:sz w:val="36"/>
                    <w:szCs w:val="28"/>
                    <w:lang w:val="en-US"/>
                  </w:rPr>
                  <m:t>10</m:t>
                </m:r>
              </m:sup>
            </m:sSup>
          </m:num>
          <m:den>
            <m:r>
              <w:rPr>
                <w:rFonts w:ascii="Cambria Math" w:hAnsi="Cambria Math" w:cs="Times New Roman"/>
                <w:sz w:val="36"/>
                <w:szCs w:val="28"/>
                <w:lang w:val="en-US"/>
              </w:rPr>
              <m:t xml:space="preserve">6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10</m:t>
                </m:r>
              </m:sup>
            </m:sSup>
          </m:den>
        </m:f>
        <m:r>
          <w:rPr>
            <w:rFonts w:ascii="Cambria Math" w:hAnsi="Cambria Math" w:cs="Times New Roman"/>
            <w:sz w:val="36"/>
            <w:szCs w:val="28"/>
            <w:lang w:val="en-US"/>
          </w:rPr>
          <m:t>≈</m:t>
        </m:r>
      </m:oMath>
      <w:r w:rsidR="00FD22DE" w:rsidRPr="00177F89">
        <w:rPr>
          <w:rFonts w:ascii="Times New Roman" w:eastAsiaTheme="minorEastAsia" w:hAnsi="Times New Roman" w:cs="Times New Roman"/>
          <w:sz w:val="28"/>
          <w:szCs w:val="28"/>
          <w:lang w:val="en-US"/>
        </w:rPr>
        <w:t xml:space="preserve"> </w:t>
      </w:r>
      <w:r w:rsidR="00C923DE" w:rsidRPr="00177F89">
        <w:rPr>
          <w:rFonts w:ascii="Times New Roman" w:eastAsiaTheme="minorEastAsia" w:hAnsi="Times New Roman" w:cs="Times New Roman"/>
          <w:sz w:val="28"/>
          <w:szCs w:val="28"/>
          <w:lang w:val="en-US"/>
        </w:rPr>
        <w:t>0,</w:t>
      </w:r>
      <w:r w:rsidR="00FD22DE" w:rsidRPr="00177F89">
        <w:rPr>
          <w:rFonts w:ascii="Times New Roman" w:eastAsiaTheme="minorEastAsia" w:hAnsi="Times New Roman" w:cs="Times New Roman"/>
          <w:sz w:val="28"/>
          <w:szCs w:val="28"/>
          <w:lang w:val="en-US"/>
        </w:rPr>
        <w:t xml:space="preserve">217, </w:t>
      </w:r>
      <w:r w:rsidR="00177F89" w:rsidRPr="00177F89">
        <w:rPr>
          <w:rFonts w:ascii="Times New Roman" w:eastAsiaTheme="minorEastAsia" w:hAnsi="Times New Roman" w:cs="Times New Roman"/>
          <w:sz w:val="28"/>
          <w:szCs w:val="28"/>
          <w:lang w:val="en-US"/>
        </w:rPr>
        <w:t xml:space="preserve">which corresponds to category 4 </w:t>
      </w:r>
      <w:r w:rsidR="00177F89">
        <w:rPr>
          <w:rFonts w:ascii="Times New Roman" w:eastAsiaTheme="minorEastAsia" w:hAnsi="Times New Roman" w:cs="Times New Roman"/>
          <w:sz w:val="28"/>
          <w:szCs w:val="28"/>
          <w:lang w:val="en-US"/>
        </w:rPr>
        <w:t xml:space="preserve">– </w:t>
      </w:r>
      <w:r w:rsidR="00177F89" w:rsidRPr="00177F89">
        <w:rPr>
          <w:rFonts w:ascii="Times New Roman" w:eastAsiaTheme="minorEastAsia" w:hAnsi="Times New Roman" w:cs="Times New Roman"/>
          <w:sz w:val="28"/>
          <w:szCs w:val="28"/>
          <w:lang w:val="en-US"/>
        </w:rPr>
        <w:t xml:space="preserve">the </w:t>
      </w:r>
      <w:r w:rsidR="00177F89">
        <w:rPr>
          <w:rFonts w:ascii="Times New Roman" w:eastAsiaTheme="minorEastAsia" w:hAnsi="Times New Roman" w:cs="Times New Roman"/>
          <w:sz w:val="28"/>
          <w:szCs w:val="28"/>
          <w:lang w:val="en-US"/>
        </w:rPr>
        <w:t>hazard</w:t>
      </w:r>
      <w:r w:rsidR="00177F89" w:rsidRPr="00177F89">
        <w:rPr>
          <w:rFonts w:ascii="Times New Roman" w:eastAsiaTheme="minorEastAsia" w:hAnsi="Times New Roman" w:cs="Times New Roman"/>
          <w:sz w:val="28"/>
          <w:szCs w:val="28"/>
          <w:lang w:val="en-US"/>
        </w:rPr>
        <w:t xml:space="preserve"> to humans is unlikely</w:t>
      </w:r>
      <w:r w:rsidR="00FD22DE" w:rsidRPr="00177F89">
        <w:rPr>
          <w:rFonts w:ascii="Times New Roman" w:hAnsi="Times New Roman" w:cs="Times New Roman"/>
          <w:sz w:val="28"/>
          <w:szCs w:val="28"/>
          <w:lang w:val="en-US"/>
        </w:rPr>
        <w:t xml:space="preserve"> (</w:t>
      </w:r>
      <w:r w:rsidR="00C923DE" w:rsidRPr="00177F89">
        <w:rPr>
          <w:rFonts w:ascii="Times New Roman" w:hAnsi="Times New Roman" w:cs="Times New Roman"/>
          <w:sz w:val="28"/>
          <w:szCs w:val="28"/>
          <w:lang w:val="en-US"/>
        </w:rPr>
        <w:t>0</w:t>
      </w:r>
      <w:proofErr w:type="gramStart"/>
      <w:r w:rsidR="00C923DE" w:rsidRPr="00177F89">
        <w:rPr>
          <w:rFonts w:ascii="Times New Roman" w:hAnsi="Times New Roman" w:cs="Times New Roman"/>
          <w:sz w:val="28"/>
          <w:szCs w:val="28"/>
          <w:lang w:val="en-US"/>
        </w:rPr>
        <w:t>,01</w:t>
      </w:r>
      <w:proofErr w:type="gramEnd"/>
      <w:r w:rsidR="00FD22DE" w:rsidRPr="00177F89">
        <w:rPr>
          <w:rFonts w:ascii="Times New Roman" w:hAnsi="Times New Roman" w:cs="Times New Roman"/>
          <w:sz w:val="28"/>
          <w:szCs w:val="28"/>
          <w:lang w:val="en-US"/>
        </w:rPr>
        <w:t xml:space="preserve"> </w:t>
      </w:r>
      <w:r w:rsidR="00FD22DE" w:rsidRPr="00E34514">
        <w:rPr>
          <w:rFonts w:ascii="Times New Roman" w:hAnsi="Times New Roman" w:cs="Times New Roman"/>
          <w:noProof/>
          <w:position w:val="-4"/>
          <w:sz w:val="28"/>
          <w:szCs w:val="28"/>
          <w:lang w:eastAsia="ru-RU"/>
        </w:rPr>
        <w:drawing>
          <wp:inline distT="0" distB="0" distL="0" distR="0" wp14:anchorId="18A993E0" wp14:editId="3C9AA675">
            <wp:extent cx="142240" cy="166370"/>
            <wp:effectExtent l="0" t="0" r="0" b="5080"/>
            <wp:docPr id="1" name="Рисунок 1" descr="base_1_209596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09596_1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00FD22DE" w:rsidRPr="00177F89">
        <w:rPr>
          <w:rFonts w:ascii="Times New Roman" w:hAnsi="Times New Roman" w:cs="Times New Roman"/>
          <w:sz w:val="28"/>
          <w:szCs w:val="28"/>
          <w:lang w:val="en-US"/>
        </w:rPr>
        <w:t xml:space="preserve"> </w:t>
      </w:r>
      <w:r w:rsidR="00FD22DE" w:rsidRPr="00177F89">
        <w:rPr>
          <w:rFonts w:ascii="Times New Roman" w:hAnsi="Times New Roman" w:cs="Times New Roman"/>
          <w:i/>
          <w:sz w:val="28"/>
          <w:szCs w:val="28"/>
          <w:lang w:val="en-US"/>
        </w:rPr>
        <w:t>A</w:t>
      </w:r>
      <w:r w:rsidR="00FD22DE" w:rsidRPr="00177F89">
        <w:rPr>
          <w:rFonts w:ascii="Times New Roman" w:hAnsi="Times New Roman" w:cs="Times New Roman"/>
          <w:sz w:val="28"/>
          <w:szCs w:val="28"/>
          <w:lang w:val="en-US"/>
        </w:rPr>
        <w:t>/</w:t>
      </w:r>
      <w:r w:rsidR="00FD22DE" w:rsidRPr="00177F89">
        <w:rPr>
          <w:rFonts w:ascii="Times New Roman" w:hAnsi="Times New Roman" w:cs="Times New Roman"/>
          <w:i/>
          <w:sz w:val="28"/>
          <w:szCs w:val="28"/>
          <w:lang w:val="en-US"/>
        </w:rPr>
        <w:t>D</w:t>
      </w:r>
      <w:r w:rsidR="00FD22DE" w:rsidRPr="00177F89">
        <w:rPr>
          <w:rFonts w:ascii="Times New Roman" w:hAnsi="Times New Roman" w:cs="Times New Roman"/>
          <w:sz w:val="28"/>
          <w:szCs w:val="28"/>
          <w:lang w:val="en-US"/>
        </w:rPr>
        <w:t xml:space="preserve"> &lt; 1).</w:t>
      </w:r>
    </w:p>
    <w:p w14:paraId="78599C5A" w14:textId="767A326D" w:rsidR="00D60DB5" w:rsidRPr="00177F89" w:rsidRDefault="00D60DB5" w:rsidP="00A3085C">
      <w:pPr>
        <w:spacing w:after="0" w:line="240" w:lineRule="auto"/>
        <w:jc w:val="both"/>
        <w:rPr>
          <w:rFonts w:ascii="Times New Roman" w:hAnsi="Times New Roman" w:cs="Times New Roman"/>
          <w:sz w:val="28"/>
          <w:szCs w:val="28"/>
          <w:lang w:val="en-US"/>
        </w:rPr>
      </w:pPr>
    </w:p>
    <w:p w14:paraId="60B29E55" w14:textId="240D79ED" w:rsidR="006C765E" w:rsidRPr="00177F89" w:rsidRDefault="00177F89" w:rsidP="006F6C1F">
      <w:pPr>
        <w:spacing w:after="12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Example</w:t>
      </w:r>
      <w:r w:rsidR="006C765E" w:rsidRPr="00177F89">
        <w:rPr>
          <w:rFonts w:ascii="Times New Roman" w:hAnsi="Times New Roman" w:cs="Times New Roman"/>
          <w:sz w:val="28"/>
          <w:szCs w:val="28"/>
          <w:lang w:val="en-US"/>
        </w:rPr>
        <w:t xml:space="preserve"> 2.</w:t>
      </w:r>
      <w:proofErr w:type="gramEnd"/>
    </w:p>
    <w:p w14:paraId="3C388A12" w14:textId="19B5179B" w:rsidR="00177F89" w:rsidRDefault="00177F89" w:rsidP="00A3085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Pr="00177F89">
        <w:rPr>
          <w:rFonts w:ascii="Times New Roman" w:hAnsi="Times New Roman" w:cs="Times New Roman"/>
          <w:sz w:val="28"/>
          <w:szCs w:val="28"/>
          <w:lang w:val="en-US"/>
        </w:rPr>
        <w:t xml:space="preserve">SRS, which is a source of gamma radiation and used in gamma radiography, irradiation installations, radioisotope devices, has the following characteristics in accordance with the </w:t>
      </w:r>
      <w:r>
        <w:rPr>
          <w:rFonts w:ascii="Times New Roman" w:hAnsi="Times New Roman" w:cs="Times New Roman"/>
          <w:sz w:val="28"/>
          <w:szCs w:val="28"/>
          <w:lang w:val="en-US"/>
        </w:rPr>
        <w:t>data sheet</w:t>
      </w:r>
      <w:r w:rsidRPr="00177F89">
        <w:rPr>
          <w:rFonts w:ascii="Times New Roman" w:hAnsi="Times New Roman" w:cs="Times New Roman"/>
          <w:sz w:val="28"/>
          <w:szCs w:val="28"/>
          <w:lang w:val="en-US"/>
        </w:rPr>
        <w:t>:</w:t>
      </w:r>
    </w:p>
    <w:tbl>
      <w:tblPr>
        <w:tblStyle w:val="a5"/>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245"/>
        <w:gridCol w:w="4252"/>
      </w:tblGrid>
      <w:tr w:rsidR="006C765E" w:rsidRPr="00E34514" w14:paraId="04D94E30" w14:textId="77777777" w:rsidTr="005E2AE5">
        <w:tc>
          <w:tcPr>
            <w:tcW w:w="5245" w:type="dxa"/>
          </w:tcPr>
          <w:p w14:paraId="705085D6" w14:textId="2418949F" w:rsidR="006C765E" w:rsidRPr="00E34514" w:rsidRDefault="00177F89" w:rsidP="00177F89">
            <w:pPr>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lang w:val="en-US"/>
              </w:rPr>
              <w:t>type</w:t>
            </w:r>
          </w:p>
        </w:tc>
        <w:tc>
          <w:tcPr>
            <w:tcW w:w="4252" w:type="dxa"/>
          </w:tcPr>
          <w:p w14:paraId="5C2B5143" w14:textId="3A3A81CB" w:rsidR="006C765E" w:rsidRPr="00E34514" w:rsidRDefault="00177F89" w:rsidP="00177F89">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IGI</w:t>
            </w:r>
            <w:r w:rsidR="00AD2A28" w:rsidRPr="00E34514">
              <w:rPr>
                <w:rFonts w:ascii="Times New Roman" w:hAnsi="Times New Roman" w:cs="Times New Roman"/>
                <w:sz w:val="28"/>
                <w:szCs w:val="28"/>
              </w:rPr>
              <w:t>-</w:t>
            </w:r>
            <w:proofErr w:type="spellStart"/>
            <w:r>
              <w:rPr>
                <w:rFonts w:ascii="Times New Roman" w:hAnsi="Times New Roman" w:cs="Times New Roman"/>
                <w:sz w:val="28"/>
                <w:szCs w:val="28"/>
                <w:lang w:val="en-US"/>
              </w:rPr>
              <w:t>Ts</w:t>
            </w:r>
            <w:proofErr w:type="spellEnd"/>
            <w:r w:rsidR="00AD2A28" w:rsidRPr="00E34514">
              <w:rPr>
                <w:rFonts w:ascii="Times New Roman" w:hAnsi="Times New Roman" w:cs="Times New Roman"/>
                <w:sz w:val="28"/>
                <w:szCs w:val="28"/>
              </w:rPr>
              <w:t>-8-1</w:t>
            </w:r>
            <w:r w:rsidR="006C765E" w:rsidRPr="00E34514">
              <w:rPr>
                <w:rFonts w:ascii="Times New Roman" w:hAnsi="Times New Roman" w:cs="Times New Roman"/>
                <w:sz w:val="28"/>
                <w:szCs w:val="28"/>
              </w:rPr>
              <w:t>;</w:t>
            </w:r>
          </w:p>
        </w:tc>
      </w:tr>
      <w:tr w:rsidR="006C765E" w:rsidRPr="00E34514" w14:paraId="42D53963" w14:textId="77777777" w:rsidTr="005E2AE5">
        <w:tc>
          <w:tcPr>
            <w:tcW w:w="5245" w:type="dxa"/>
          </w:tcPr>
          <w:p w14:paraId="1F99288F" w14:textId="31F3AF7F" w:rsidR="006C765E" w:rsidRPr="00E34514" w:rsidRDefault="00177F89" w:rsidP="00177F89">
            <w:pPr>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lang w:val="en-US"/>
              </w:rPr>
              <w:t>source</w:t>
            </w:r>
            <w:r w:rsidRPr="00177F89">
              <w:rPr>
                <w:rFonts w:ascii="Times New Roman" w:hAnsi="Times New Roman" w:cs="Times New Roman"/>
                <w:sz w:val="28"/>
                <w:szCs w:val="28"/>
              </w:rPr>
              <w:t xml:space="preserve"> </w:t>
            </w:r>
            <w:r>
              <w:rPr>
                <w:rFonts w:ascii="Times New Roman" w:hAnsi="Times New Roman" w:cs="Times New Roman"/>
                <w:sz w:val="28"/>
                <w:szCs w:val="28"/>
                <w:lang w:val="en-US"/>
              </w:rPr>
              <w:t>No</w:t>
            </w:r>
            <w:r w:rsidRPr="00177F89">
              <w:rPr>
                <w:rFonts w:ascii="Times New Roman" w:hAnsi="Times New Roman" w:cs="Times New Roman"/>
                <w:sz w:val="28"/>
                <w:szCs w:val="28"/>
              </w:rPr>
              <w:t>.</w:t>
            </w:r>
          </w:p>
        </w:tc>
        <w:tc>
          <w:tcPr>
            <w:tcW w:w="4252" w:type="dxa"/>
          </w:tcPr>
          <w:p w14:paraId="51B5B45D" w14:textId="78548715" w:rsidR="006C765E" w:rsidRPr="00E34514" w:rsidRDefault="00177F89" w:rsidP="00177F89">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lang w:val="en-US"/>
              </w:rPr>
              <w:t>IGITs</w:t>
            </w:r>
            <w:r w:rsidR="00BE0EC9" w:rsidRPr="00E34514">
              <w:rPr>
                <w:rFonts w:ascii="Times New Roman" w:hAnsi="Times New Roman" w:cs="Times New Roman"/>
                <w:sz w:val="28"/>
                <w:szCs w:val="28"/>
              </w:rPr>
              <w:t>81-</w:t>
            </w:r>
            <w:r w:rsidR="00AD2A28" w:rsidRPr="00E34514">
              <w:rPr>
                <w:rFonts w:ascii="Times New Roman" w:hAnsi="Times New Roman" w:cs="Times New Roman"/>
                <w:sz w:val="28"/>
                <w:szCs w:val="28"/>
              </w:rPr>
              <w:t>29</w:t>
            </w:r>
            <w:r w:rsidR="00BE0EC9" w:rsidRPr="00E34514">
              <w:rPr>
                <w:rFonts w:ascii="Times New Roman" w:hAnsi="Times New Roman" w:cs="Times New Roman"/>
                <w:sz w:val="28"/>
                <w:szCs w:val="28"/>
              </w:rPr>
              <w:t>44</w:t>
            </w:r>
            <w:r w:rsidR="006C765E" w:rsidRPr="00E34514">
              <w:rPr>
                <w:rFonts w:ascii="Times New Roman" w:hAnsi="Times New Roman" w:cs="Times New Roman"/>
                <w:sz w:val="28"/>
                <w:szCs w:val="28"/>
              </w:rPr>
              <w:t>;</w:t>
            </w:r>
          </w:p>
        </w:tc>
      </w:tr>
      <w:tr w:rsidR="006C765E" w:rsidRPr="00E34514" w14:paraId="50A94F8F" w14:textId="77777777" w:rsidTr="005E2AE5">
        <w:tc>
          <w:tcPr>
            <w:tcW w:w="5245" w:type="dxa"/>
          </w:tcPr>
          <w:p w14:paraId="0907707F" w14:textId="2B006C4C" w:rsidR="006C765E" w:rsidRPr="00E34514" w:rsidRDefault="00177F89" w:rsidP="00177F89">
            <w:pPr>
              <w:spacing w:line="360" w:lineRule="auto"/>
              <w:ind w:left="-142" w:firstLine="851"/>
              <w:jc w:val="both"/>
              <w:rPr>
                <w:rFonts w:ascii="Times New Roman" w:hAnsi="Times New Roman" w:cs="Times New Roman"/>
                <w:sz w:val="28"/>
                <w:szCs w:val="28"/>
              </w:rPr>
            </w:pPr>
            <w:r>
              <w:rPr>
                <w:rFonts w:ascii="Times New Roman" w:hAnsi="Times New Roman" w:cs="Times New Roman"/>
                <w:sz w:val="28"/>
                <w:szCs w:val="28"/>
                <w:lang w:val="en-US"/>
              </w:rPr>
              <w:t>date of fabrication</w:t>
            </w:r>
            <w:r w:rsidR="006C765E" w:rsidRPr="00E34514">
              <w:rPr>
                <w:rFonts w:ascii="Times New Roman" w:hAnsi="Times New Roman" w:cs="Times New Roman"/>
                <w:sz w:val="28"/>
                <w:szCs w:val="28"/>
              </w:rPr>
              <w:tab/>
            </w:r>
            <w:r w:rsidR="006C765E" w:rsidRPr="00E34514">
              <w:rPr>
                <w:rFonts w:ascii="Times New Roman" w:hAnsi="Times New Roman" w:cs="Times New Roman"/>
                <w:sz w:val="28"/>
                <w:szCs w:val="28"/>
              </w:rPr>
              <w:tab/>
            </w:r>
          </w:p>
        </w:tc>
        <w:tc>
          <w:tcPr>
            <w:tcW w:w="4252" w:type="dxa"/>
          </w:tcPr>
          <w:p w14:paraId="7D737054" w14:textId="3361A603" w:rsidR="006C765E" w:rsidRPr="00E34514" w:rsidRDefault="00AD2A28" w:rsidP="00AE3BFF">
            <w:pPr>
              <w:spacing w:line="360" w:lineRule="auto"/>
              <w:ind w:left="-142" w:firstLine="709"/>
              <w:jc w:val="both"/>
              <w:rPr>
                <w:rFonts w:ascii="Times New Roman" w:hAnsi="Times New Roman" w:cs="Times New Roman"/>
                <w:sz w:val="28"/>
                <w:szCs w:val="28"/>
              </w:rPr>
            </w:pPr>
            <w:r w:rsidRPr="00E34514">
              <w:rPr>
                <w:rFonts w:ascii="Times New Roman" w:hAnsi="Times New Roman" w:cs="Times New Roman"/>
                <w:sz w:val="28"/>
                <w:szCs w:val="28"/>
              </w:rPr>
              <w:t>25</w:t>
            </w:r>
            <w:r w:rsidR="006C765E" w:rsidRPr="00E34514">
              <w:rPr>
                <w:rFonts w:ascii="Times New Roman" w:hAnsi="Times New Roman" w:cs="Times New Roman"/>
                <w:sz w:val="28"/>
                <w:szCs w:val="28"/>
              </w:rPr>
              <w:t>.0</w:t>
            </w:r>
            <w:r w:rsidRPr="00E34514">
              <w:rPr>
                <w:rFonts w:ascii="Times New Roman" w:hAnsi="Times New Roman" w:cs="Times New Roman"/>
                <w:sz w:val="28"/>
                <w:szCs w:val="28"/>
              </w:rPr>
              <w:t>2</w:t>
            </w:r>
            <w:r w:rsidR="006C765E" w:rsidRPr="00E34514">
              <w:rPr>
                <w:rFonts w:ascii="Times New Roman" w:hAnsi="Times New Roman" w:cs="Times New Roman"/>
                <w:sz w:val="28"/>
                <w:szCs w:val="28"/>
              </w:rPr>
              <w:t>.2021;</w:t>
            </w:r>
          </w:p>
        </w:tc>
      </w:tr>
      <w:tr w:rsidR="006C765E" w:rsidRPr="00E34514" w14:paraId="05D6BF04" w14:textId="77777777" w:rsidTr="005E2AE5">
        <w:tc>
          <w:tcPr>
            <w:tcW w:w="5245" w:type="dxa"/>
          </w:tcPr>
          <w:p w14:paraId="0A5E0355" w14:textId="2CDFBC2C" w:rsidR="006C765E" w:rsidRPr="00E34514" w:rsidRDefault="00177F89" w:rsidP="00177F89">
            <w:pPr>
              <w:spacing w:line="360" w:lineRule="auto"/>
              <w:ind w:left="-142" w:firstLine="851"/>
              <w:jc w:val="both"/>
              <w:rPr>
                <w:rFonts w:ascii="Times New Roman" w:hAnsi="Times New Roman" w:cs="Times New Roman"/>
                <w:sz w:val="28"/>
                <w:szCs w:val="28"/>
              </w:rPr>
            </w:pPr>
            <w:proofErr w:type="gramStart"/>
            <w:r>
              <w:rPr>
                <w:rFonts w:ascii="Times New Roman" w:hAnsi="Times New Roman" w:cs="Times New Roman"/>
                <w:sz w:val="28"/>
                <w:szCs w:val="28"/>
                <w:lang w:val="en-US"/>
              </w:rPr>
              <w:t>data</w:t>
            </w:r>
            <w:proofErr w:type="gramEnd"/>
            <w:r>
              <w:rPr>
                <w:rFonts w:ascii="Times New Roman" w:hAnsi="Times New Roman" w:cs="Times New Roman"/>
                <w:sz w:val="28"/>
                <w:szCs w:val="28"/>
                <w:lang w:val="en-US"/>
              </w:rPr>
              <w:t xml:space="preserve"> sheet No.</w:t>
            </w:r>
            <w:r w:rsidR="006C765E" w:rsidRPr="00E34514">
              <w:rPr>
                <w:rFonts w:ascii="Times New Roman" w:hAnsi="Times New Roman" w:cs="Times New Roman"/>
                <w:sz w:val="28"/>
                <w:szCs w:val="28"/>
              </w:rPr>
              <w:tab/>
            </w:r>
          </w:p>
        </w:tc>
        <w:tc>
          <w:tcPr>
            <w:tcW w:w="4252" w:type="dxa"/>
          </w:tcPr>
          <w:p w14:paraId="53B29A50" w14:textId="408ABD40" w:rsidR="006C765E" w:rsidRPr="00E34514" w:rsidRDefault="00AD2A28" w:rsidP="00AE3BFF">
            <w:pPr>
              <w:spacing w:line="360" w:lineRule="auto"/>
              <w:ind w:left="-142" w:firstLine="709"/>
              <w:jc w:val="both"/>
              <w:rPr>
                <w:rFonts w:ascii="Times New Roman" w:hAnsi="Times New Roman" w:cs="Times New Roman"/>
                <w:sz w:val="28"/>
                <w:szCs w:val="28"/>
              </w:rPr>
            </w:pPr>
            <w:r w:rsidRPr="00E34514">
              <w:rPr>
                <w:rFonts w:ascii="Times New Roman" w:hAnsi="Times New Roman" w:cs="Times New Roman"/>
                <w:sz w:val="28"/>
                <w:szCs w:val="28"/>
              </w:rPr>
              <w:t>534212</w:t>
            </w:r>
            <w:r w:rsidR="006C765E" w:rsidRPr="00E34514">
              <w:rPr>
                <w:rFonts w:ascii="Times New Roman" w:hAnsi="Times New Roman" w:cs="Times New Roman"/>
                <w:sz w:val="28"/>
                <w:szCs w:val="28"/>
              </w:rPr>
              <w:t>;</w:t>
            </w:r>
          </w:p>
        </w:tc>
      </w:tr>
      <w:tr w:rsidR="006C765E" w:rsidRPr="00E34514" w14:paraId="775F4558" w14:textId="77777777" w:rsidTr="005E2AE5">
        <w:tc>
          <w:tcPr>
            <w:tcW w:w="5245" w:type="dxa"/>
          </w:tcPr>
          <w:p w14:paraId="1A6AA8AA" w14:textId="0EF8AD58" w:rsidR="006C765E" w:rsidRPr="00177F89" w:rsidRDefault="00177F89" w:rsidP="00177F89">
            <w:pPr>
              <w:spacing w:line="360" w:lineRule="auto"/>
              <w:ind w:left="-142" w:firstLine="851"/>
              <w:jc w:val="both"/>
              <w:rPr>
                <w:rFonts w:ascii="Times New Roman" w:hAnsi="Times New Roman" w:cs="Times New Roman"/>
                <w:sz w:val="28"/>
                <w:szCs w:val="28"/>
                <w:lang w:val="en-US"/>
              </w:rPr>
            </w:pPr>
            <w:r>
              <w:rPr>
                <w:rFonts w:ascii="Times New Roman" w:hAnsi="Times New Roman" w:cs="Times New Roman"/>
                <w:sz w:val="28"/>
                <w:szCs w:val="28"/>
                <w:lang w:val="en-US"/>
              </w:rPr>
              <w:t>date of issue of the data sheet</w:t>
            </w:r>
          </w:p>
        </w:tc>
        <w:tc>
          <w:tcPr>
            <w:tcW w:w="4252" w:type="dxa"/>
          </w:tcPr>
          <w:p w14:paraId="08D53BAE" w14:textId="7D28287E" w:rsidR="006C765E" w:rsidRPr="00E34514" w:rsidRDefault="00AD2A28" w:rsidP="00AE3BFF">
            <w:pPr>
              <w:spacing w:line="360" w:lineRule="auto"/>
              <w:ind w:left="-142" w:firstLine="709"/>
              <w:jc w:val="both"/>
              <w:rPr>
                <w:rFonts w:ascii="Times New Roman" w:hAnsi="Times New Roman" w:cs="Times New Roman"/>
                <w:sz w:val="28"/>
                <w:szCs w:val="28"/>
              </w:rPr>
            </w:pPr>
            <w:r w:rsidRPr="00E34514">
              <w:rPr>
                <w:rFonts w:ascii="Times New Roman" w:hAnsi="Times New Roman" w:cs="Times New Roman"/>
                <w:sz w:val="28"/>
                <w:szCs w:val="28"/>
              </w:rPr>
              <w:t>25</w:t>
            </w:r>
            <w:r w:rsidR="006C765E" w:rsidRPr="00E34514">
              <w:rPr>
                <w:rFonts w:ascii="Times New Roman" w:hAnsi="Times New Roman" w:cs="Times New Roman"/>
                <w:sz w:val="28"/>
                <w:szCs w:val="28"/>
              </w:rPr>
              <w:t>.0</w:t>
            </w:r>
            <w:r w:rsidRPr="00E34514">
              <w:rPr>
                <w:rFonts w:ascii="Times New Roman" w:hAnsi="Times New Roman" w:cs="Times New Roman"/>
                <w:sz w:val="28"/>
                <w:szCs w:val="28"/>
              </w:rPr>
              <w:t>2</w:t>
            </w:r>
            <w:r w:rsidR="006C765E" w:rsidRPr="00E34514">
              <w:rPr>
                <w:rFonts w:ascii="Times New Roman" w:hAnsi="Times New Roman" w:cs="Times New Roman"/>
                <w:sz w:val="28"/>
                <w:szCs w:val="28"/>
              </w:rPr>
              <w:t>.2021;</w:t>
            </w:r>
          </w:p>
        </w:tc>
      </w:tr>
      <w:tr w:rsidR="006C765E" w:rsidRPr="00E34514" w14:paraId="493F3165" w14:textId="77777777" w:rsidTr="005E2AE5">
        <w:tc>
          <w:tcPr>
            <w:tcW w:w="5245" w:type="dxa"/>
          </w:tcPr>
          <w:p w14:paraId="1CF43795" w14:textId="46FDCCCB" w:rsidR="006C765E" w:rsidRPr="005E2AE5" w:rsidRDefault="005E2AE5" w:rsidP="00AE3BFF">
            <w:pPr>
              <w:spacing w:line="360" w:lineRule="auto"/>
              <w:ind w:firstLine="709"/>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radionuclide on the basis of which the SR</w:t>
            </w:r>
            <w:r>
              <w:rPr>
                <w:rFonts w:ascii="Times New Roman" w:hAnsi="Times New Roman" w:cs="Times New Roman"/>
                <w:sz w:val="28"/>
                <w:szCs w:val="28"/>
                <w:lang w:val="en-US"/>
              </w:rPr>
              <w:t>S</w:t>
            </w:r>
            <w:r w:rsidRPr="00177F89">
              <w:rPr>
                <w:rFonts w:ascii="Times New Roman" w:hAnsi="Times New Roman" w:cs="Times New Roman"/>
                <w:sz w:val="28"/>
                <w:szCs w:val="28"/>
                <w:lang w:val="en-US"/>
              </w:rPr>
              <w:t xml:space="preserve"> is made</w:t>
            </w:r>
          </w:p>
        </w:tc>
        <w:tc>
          <w:tcPr>
            <w:tcW w:w="4252" w:type="dxa"/>
          </w:tcPr>
          <w:p w14:paraId="60051749" w14:textId="77777777" w:rsidR="006C765E" w:rsidRPr="005E2AE5" w:rsidRDefault="006C765E" w:rsidP="00AE3BFF">
            <w:pPr>
              <w:spacing w:line="360" w:lineRule="auto"/>
              <w:ind w:left="-142" w:firstLine="709"/>
              <w:jc w:val="both"/>
              <w:rPr>
                <w:rFonts w:ascii="Times New Roman" w:hAnsi="Times New Roman" w:cs="Times New Roman"/>
                <w:sz w:val="28"/>
                <w:szCs w:val="28"/>
                <w:lang w:val="en-US"/>
              </w:rPr>
            </w:pPr>
          </w:p>
          <w:p w14:paraId="3E5B2249" w14:textId="2CD4F551" w:rsidR="006C765E" w:rsidRPr="00E34514" w:rsidRDefault="00022DAE" w:rsidP="00AE3BFF">
            <w:pPr>
              <w:spacing w:line="360" w:lineRule="auto"/>
              <w:ind w:left="-142" w:firstLine="709"/>
              <w:jc w:val="both"/>
              <w:rPr>
                <w:rFonts w:ascii="Times New Roman" w:hAnsi="Times New Roman" w:cs="Times New Roman"/>
                <w:sz w:val="28"/>
                <w:szCs w:val="28"/>
              </w:rPr>
            </w:pPr>
            <w:r w:rsidRPr="00E34514">
              <w:rPr>
                <w:rFonts w:ascii="Times New Roman" w:hAnsi="Times New Roman" w:cs="Times New Roman"/>
                <w:sz w:val="28"/>
                <w:szCs w:val="28"/>
                <w:vertAlign w:val="superscript"/>
              </w:rPr>
              <w:t>137</w:t>
            </w:r>
            <w:r w:rsidR="00AD2A28" w:rsidRPr="00E34514">
              <w:rPr>
                <w:rFonts w:ascii="Times New Roman" w:hAnsi="Times New Roman" w:cs="Times New Roman"/>
                <w:sz w:val="28"/>
                <w:szCs w:val="28"/>
                <w:lang w:val="en-US"/>
              </w:rPr>
              <w:t>Cs</w:t>
            </w:r>
            <w:r w:rsidR="006C765E" w:rsidRPr="00E34514">
              <w:rPr>
                <w:rFonts w:ascii="Times New Roman" w:hAnsi="Times New Roman" w:cs="Times New Roman"/>
                <w:sz w:val="28"/>
                <w:szCs w:val="28"/>
              </w:rPr>
              <w:t>;</w:t>
            </w:r>
          </w:p>
        </w:tc>
      </w:tr>
      <w:tr w:rsidR="006C765E" w:rsidRPr="00E34514" w14:paraId="2F546404" w14:textId="77777777" w:rsidTr="005E2AE5">
        <w:tc>
          <w:tcPr>
            <w:tcW w:w="5245" w:type="dxa"/>
          </w:tcPr>
          <w:p w14:paraId="1856D898" w14:textId="2D6289EC" w:rsidR="006C765E" w:rsidRPr="005E2AE5" w:rsidRDefault="005E2AE5" w:rsidP="005E2AE5">
            <w:pPr>
              <w:spacing w:line="360" w:lineRule="auto"/>
              <w:ind w:left="-142" w:right="-108" w:firstLine="851"/>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value of </w:t>
            </w:r>
            <w:r>
              <w:rPr>
                <w:rFonts w:ascii="Times New Roman" w:hAnsi="Times New Roman" w:cs="Times New Roman"/>
                <w:sz w:val="28"/>
                <w:szCs w:val="28"/>
                <w:lang w:val="en-US"/>
              </w:rPr>
              <w:t xml:space="preserve">SRS </w:t>
            </w:r>
            <w:r w:rsidRPr="00177F89">
              <w:rPr>
                <w:rFonts w:ascii="Times New Roman" w:hAnsi="Times New Roman" w:cs="Times New Roman"/>
                <w:sz w:val="28"/>
                <w:szCs w:val="28"/>
                <w:lang w:val="en-US"/>
              </w:rPr>
              <w:t xml:space="preserve">radionuclide activity as of the date of </w:t>
            </w:r>
            <w:r>
              <w:rPr>
                <w:rFonts w:ascii="Times New Roman" w:hAnsi="Times New Roman" w:cs="Times New Roman"/>
                <w:sz w:val="28"/>
                <w:szCs w:val="28"/>
                <w:lang w:val="en-US"/>
              </w:rPr>
              <w:t>fabrication</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 not more than</w:t>
            </w:r>
          </w:p>
        </w:tc>
        <w:tc>
          <w:tcPr>
            <w:tcW w:w="4252" w:type="dxa"/>
          </w:tcPr>
          <w:p w14:paraId="56BFFE15" w14:textId="77777777" w:rsidR="006C765E" w:rsidRPr="005E2AE5" w:rsidRDefault="006C765E" w:rsidP="00AE3BFF">
            <w:pPr>
              <w:spacing w:line="360" w:lineRule="auto"/>
              <w:ind w:left="-142" w:firstLine="709"/>
              <w:jc w:val="both"/>
              <w:rPr>
                <w:rFonts w:ascii="Times New Roman" w:hAnsi="Times New Roman" w:cs="Times New Roman"/>
                <w:sz w:val="28"/>
                <w:szCs w:val="28"/>
                <w:lang w:val="en-US"/>
              </w:rPr>
            </w:pPr>
          </w:p>
          <w:p w14:paraId="4246E359" w14:textId="15D0E37D" w:rsidR="006C765E" w:rsidRPr="00E34514" w:rsidRDefault="00AD2A28" w:rsidP="00AE3BFF">
            <w:pPr>
              <w:spacing w:line="360" w:lineRule="auto"/>
              <w:ind w:left="-142" w:firstLine="709"/>
              <w:jc w:val="both"/>
              <w:rPr>
                <w:rFonts w:ascii="Times New Roman" w:hAnsi="Times New Roman" w:cs="Times New Roman"/>
                <w:sz w:val="28"/>
                <w:szCs w:val="28"/>
                <w:lang w:val="en-US"/>
              </w:rPr>
            </w:pPr>
            <w:r w:rsidRPr="00E34514">
              <w:rPr>
                <w:rFonts w:ascii="Times New Roman" w:hAnsi="Times New Roman" w:cs="Times New Roman"/>
                <w:sz w:val="28"/>
                <w:szCs w:val="28"/>
              </w:rPr>
              <w:t>3</w:t>
            </w:r>
            <w:r w:rsidR="005E2AE5">
              <w:rPr>
                <w:rFonts w:ascii="Times New Roman" w:hAnsi="Times New Roman" w:cs="Times New Roman"/>
                <w:sz w:val="28"/>
                <w:szCs w:val="28"/>
                <w:lang w:val="en-US"/>
              </w:rPr>
              <w:t>.</w:t>
            </w:r>
            <w:r w:rsidRPr="00E34514">
              <w:rPr>
                <w:rFonts w:ascii="Times New Roman" w:hAnsi="Times New Roman" w:cs="Times New Roman"/>
                <w:sz w:val="28"/>
                <w:szCs w:val="28"/>
              </w:rPr>
              <w:t>0</w:t>
            </w:r>
            <w:r w:rsidR="006C765E" w:rsidRPr="00E34514">
              <w:rPr>
                <w:rFonts w:ascii="Times New Roman" w:hAnsi="Times New Roman" w:cs="Times New Roman"/>
                <w:sz w:val="28"/>
                <w:szCs w:val="28"/>
              </w:rPr>
              <w:t>3</w:t>
            </w:r>
            <w:r w:rsidR="009E4481" w:rsidRPr="00E34514">
              <w:rPr>
                <w:rFonts w:ascii="Times New Roman" w:hAnsi="Times New Roman" w:cs="Times New Roman"/>
                <w:sz w:val="28"/>
                <w:szCs w:val="28"/>
                <w:lang w:val="en-US"/>
              </w:rPr>
              <w:t xml:space="preserve"> x </w:t>
            </w:r>
            <w:r w:rsidR="006C765E" w:rsidRPr="00E34514">
              <w:rPr>
                <w:rFonts w:ascii="Times New Roman" w:hAnsi="Times New Roman" w:cs="Times New Roman"/>
                <w:sz w:val="28"/>
                <w:szCs w:val="28"/>
              </w:rPr>
              <w:t>10</w:t>
            </w:r>
            <w:r w:rsidR="006C765E" w:rsidRPr="00E34514">
              <w:rPr>
                <w:rFonts w:ascii="Times New Roman" w:hAnsi="Times New Roman" w:cs="Times New Roman"/>
                <w:sz w:val="28"/>
                <w:szCs w:val="28"/>
                <w:vertAlign w:val="superscript"/>
              </w:rPr>
              <w:t>1</w:t>
            </w:r>
            <w:r w:rsidRPr="00E34514">
              <w:rPr>
                <w:rFonts w:ascii="Times New Roman" w:hAnsi="Times New Roman" w:cs="Times New Roman"/>
                <w:sz w:val="28"/>
                <w:szCs w:val="28"/>
                <w:vertAlign w:val="superscript"/>
              </w:rPr>
              <w:t>3</w:t>
            </w:r>
            <w:r w:rsidR="00E4215B" w:rsidRPr="00E34514">
              <w:rPr>
                <w:rFonts w:ascii="Times New Roman" w:hAnsi="Times New Roman" w:cs="Times New Roman"/>
                <w:sz w:val="28"/>
                <w:szCs w:val="28"/>
              </w:rPr>
              <w:t>.</w:t>
            </w:r>
          </w:p>
          <w:p w14:paraId="1E8354AE" w14:textId="52CC57A1" w:rsidR="00324043" w:rsidRPr="00E34514" w:rsidRDefault="00324043" w:rsidP="00AE3BFF">
            <w:pPr>
              <w:spacing w:line="360" w:lineRule="auto"/>
              <w:ind w:left="-142" w:firstLine="709"/>
              <w:jc w:val="both"/>
              <w:rPr>
                <w:rFonts w:ascii="Times New Roman" w:hAnsi="Times New Roman" w:cs="Times New Roman"/>
                <w:sz w:val="28"/>
                <w:szCs w:val="28"/>
                <w:lang w:val="en-US"/>
              </w:rPr>
            </w:pPr>
          </w:p>
        </w:tc>
      </w:tr>
    </w:tbl>
    <w:p w14:paraId="694A6317" w14:textId="2DF66E13" w:rsidR="005E2AE5" w:rsidRDefault="005E2AE5" w:rsidP="00A3085C">
      <w:pPr>
        <w:spacing w:after="0" w:line="360" w:lineRule="auto"/>
        <w:ind w:firstLine="708"/>
        <w:jc w:val="both"/>
        <w:rPr>
          <w:rFonts w:ascii="Times New Roman" w:hAnsi="Times New Roman" w:cs="Times New Roman"/>
          <w:sz w:val="28"/>
          <w:szCs w:val="28"/>
          <w:lang w:val="en-US"/>
        </w:rPr>
      </w:pPr>
      <w:r w:rsidRPr="005E2AE5">
        <w:rPr>
          <w:rFonts w:ascii="Times New Roman" w:hAnsi="Times New Roman" w:cs="Times New Roman"/>
          <w:sz w:val="28"/>
          <w:szCs w:val="28"/>
          <w:lang w:val="en-US"/>
        </w:rPr>
        <w:t xml:space="preserve">In accordance with Table 2 of Appendix 2 to NP-067-16, </w:t>
      </w:r>
      <w:r w:rsidR="00382561">
        <w:rPr>
          <w:rFonts w:ascii="Times New Roman" w:hAnsi="Times New Roman" w:cs="Times New Roman"/>
          <w:sz w:val="28"/>
          <w:szCs w:val="28"/>
          <w:lang w:val="en-US"/>
        </w:rPr>
        <w:t xml:space="preserve">the amount of </w:t>
      </w:r>
      <w:r w:rsidRPr="005E2AE5">
        <w:rPr>
          <w:rFonts w:ascii="Times New Roman" w:hAnsi="Times New Roman" w:cs="Times New Roman"/>
          <w:sz w:val="28"/>
          <w:szCs w:val="28"/>
          <w:lang w:val="en-US"/>
        </w:rPr>
        <w:t xml:space="preserve">the </w:t>
      </w:r>
      <w:r w:rsidRPr="005E2AE5">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5E2AE5">
        <w:rPr>
          <w:rFonts w:ascii="Times New Roman" w:hAnsi="Times New Roman" w:cs="Times New Roman"/>
          <w:sz w:val="28"/>
          <w:szCs w:val="28"/>
          <w:lang w:val="en-US"/>
        </w:rPr>
        <w:t xml:space="preserve">value for the </w:t>
      </w:r>
      <w:r w:rsidRPr="005E2AE5">
        <w:rPr>
          <w:rFonts w:ascii="Times New Roman" w:hAnsi="Times New Roman" w:cs="Times New Roman"/>
          <w:sz w:val="28"/>
          <w:szCs w:val="28"/>
          <w:vertAlign w:val="superscript"/>
          <w:lang w:val="en-US"/>
        </w:rPr>
        <w:t>137</w:t>
      </w:r>
      <w:r w:rsidRPr="005E2AE5">
        <w:rPr>
          <w:rFonts w:ascii="Times New Roman" w:hAnsi="Times New Roman" w:cs="Times New Roman"/>
          <w:sz w:val="28"/>
          <w:szCs w:val="28"/>
          <w:lang w:val="en-US"/>
        </w:rPr>
        <w:t xml:space="preserve">Cs radionuclide is </w:t>
      </w:r>
      <w:r w:rsidRPr="005E2AE5">
        <w:rPr>
          <w:rFonts w:ascii="Times New Roman" w:hAnsi="Times New Roman" w:cs="Times New Roman"/>
          <w:i/>
          <w:sz w:val="28"/>
          <w:szCs w:val="28"/>
          <w:lang w:val="en-US"/>
        </w:rPr>
        <w:t>D</w:t>
      </w:r>
      <w:r w:rsidRPr="005E2AE5">
        <w:rPr>
          <w:rFonts w:ascii="Times New Roman" w:hAnsi="Times New Roman" w:cs="Times New Roman"/>
          <w:sz w:val="28"/>
          <w:szCs w:val="28"/>
          <w:lang w:val="en-US"/>
        </w:rPr>
        <w:t xml:space="preserve"> = 10</w:t>
      </w:r>
      <w:r w:rsidRPr="001668B2">
        <w:rPr>
          <w:rFonts w:ascii="Times New Roman" w:hAnsi="Times New Roman" w:cs="Times New Roman"/>
          <w:sz w:val="28"/>
          <w:szCs w:val="28"/>
          <w:vertAlign w:val="superscript"/>
          <w:lang w:val="en-US"/>
        </w:rPr>
        <w:t>11</w:t>
      </w:r>
      <w:r w:rsidRPr="005E2AE5">
        <w:rPr>
          <w:rFonts w:ascii="Times New Roman" w:hAnsi="Times New Roman" w:cs="Times New Roman"/>
          <w:sz w:val="28"/>
          <w:szCs w:val="28"/>
          <w:lang w:val="en-US"/>
        </w:rPr>
        <w:t xml:space="preserve"> </w:t>
      </w:r>
      <w:proofErr w:type="spellStart"/>
      <w:r w:rsidRPr="005E2AE5">
        <w:rPr>
          <w:rFonts w:ascii="Times New Roman" w:hAnsi="Times New Roman" w:cs="Times New Roman"/>
          <w:sz w:val="28"/>
          <w:szCs w:val="28"/>
          <w:lang w:val="en-US"/>
        </w:rPr>
        <w:t>Bq</w:t>
      </w:r>
      <w:proofErr w:type="spellEnd"/>
      <w:r w:rsidRPr="005E2AE5">
        <w:rPr>
          <w:rFonts w:ascii="Times New Roman" w:hAnsi="Times New Roman" w:cs="Times New Roman"/>
          <w:sz w:val="28"/>
          <w:szCs w:val="28"/>
          <w:lang w:val="en-US"/>
        </w:rPr>
        <w:t>.</w:t>
      </w:r>
    </w:p>
    <w:p w14:paraId="344082A0" w14:textId="412E6F64" w:rsidR="005E2AE5" w:rsidRDefault="005E2AE5" w:rsidP="00A3085C">
      <w:pPr>
        <w:spacing w:after="0" w:line="360" w:lineRule="auto"/>
        <w:ind w:firstLine="708"/>
        <w:jc w:val="both"/>
        <w:rPr>
          <w:rFonts w:ascii="Times New Roman" w:hAnsi="Times New Roman" w:cs="Times New Roman"/>
          <w:sz w:val="28"/>
          <w:szCs w:val="28"/>
          <w:lang w:val="en-US"/>
        </w:rPr>
      </w:pPr>
      <w:r w:rsidRPr="005E2AE5">
        <w:rPr>
          <w:rFonts w:ascii="Times New Roman" w:hAnsi="Times New Roman" w:cs="Times New Roman"/>
          <w:sz w:val="28"/>
          <w:szCs w:val="28"/>
          <w:lang w:val="en-US"/>
        </w:rPr>
        <w:t xml:space="preserve">In accordance with the above information from the </w:t>
      </w:r>
      <w:r>
        <w:rPr>
          <w:rFonts w:ascii="Times New Roman" w:hAnsi="Times New Roman" w:cs="Times New Roman"/>
          <w:sz w:val="28"/>
          <w:szCs w:val="28"/>
          <w:lang w:val="en-US"/>
        </w:rPr>
        <w:t>SRS data sheet</w:t>
      </w:r>
      <w:r w:rsidRPr="005E2AE5">
        <w:rPr>
          <w:rFonts w:ascii="Times New Roman" w:hAnsi="Times New Roman" w:cs="Times New Roman"/>
          <w:sz w:val="28"/>
          <w:szCs w:val="28"/>
          <w:lang w:val="en-US"/>
        </w:rPr>
        <w:t xml:space="preserve">, the activity of the </w:t>
      </w:r>
      <w:r w:rsidRPr="001668B2">
        <w:rPr>
          <w:rFonts w:ascii="Times New Roman" w:hAnsi="Times New Roman" w:cs="Times New Roman"/>
          <w:sz w:val="28"/>
          <w:szCs w:val="28"/>
          <w:vertAlign w:val="superscript"/>
          <w:lang w:val="en-US"/>
        </w:rPr>
        <w:t>137</w:t>
      </w:r>
      <w:r w:rsidRPr="005E2AE5">
        <w:rPr>
          <w:rFonts w:ascii="Times New Roman" w:hAnsi="Times New Roman" w:cs="Times New Roman"/>
          <w:sz w:val="28"/>
          <w:szCs w:val="28"/>
          <w:lang w:val="en-US"/>
        </w:rPr>
        <w:t xml:space="preserve">Cs radionuclide, on the basis of which the SRS is made, as of the date of </w:t>
      </w:r>
      <w:r>
        <w:rPr>
          <w:rFonts w:ascii="Times New Roman" w:hAnsi="Times New Roman" w:cs="Times New Roman"/>
          <w:sz w:val="28"/>
          <w:szCs w:val="28"/>
          <w:lang w:val="en-US"/>
        </w:rPr>
        <w:t>fabrication</w:t>
      </w:r>
      <w:r w:rsidRPr="005E2AE5">
        <w:rPr>
          <w:rFonts w:ascii="Times New Roman" w:hAnsi="Times New Roman" w:cs="Times New Roman"/>
          <w:sz w:val="28"/>
          <w:szCs w:val="28"/>
          <w:lang w:val="en-US"/>
        </w:rPr>
        <w:t xml:space="preserve"> is </w:t>
      </w:r>
      <w:r w:rsidRPr="005E2AE5">
        <w:rPr>
          <w:rFonts w:ascii="Times New Roman" w:hAnsi="Times New Roman" w:cs="Times New Roman"/>
          <w:i/>
          <w:sz w:val="28"/>
          <w:szCs w:val="28"/>
          <w:lang w:val="en-US"/>
        </w:rPr>
        <w:t>A</w:t>
      </w:r>
      <w:r w:rsidRPr="005E2AE5">
        <w:rPr>
          <w:rFonts w:ascii="Times New Roman" w:hAnsi="Times New Roman" w:cs="Times New Roman"/>
          <w:sz w:val="28"/>
          <w:szCs w:val="28"/>
          <w:lang w:val="en-US"/>
        </w:rPr>
        <w:t xml:space="preserve"> = 3.03 x 10</w:t>
      </w:r>
      <w:r w:rsidRPr="001668B2">
        <w:rPr>
          <w:rFonts w:ascii="Times New Roman" w:hAnsi="Times New Roman" w:cs="Times New Roman"/>
          <w:sz w:val="28"/>
          <w:szCs w:val="28"/>
          <w:vertAlign w:val="superscript"/>
          <w:lang w:val="en-US"/>
        </w:rPr>
        <w:t>13</w:t>
      </w:r>
      <w:r w:rsidRPr="005E2AE5">
        <w:rPr>
          <w:rFonts w:ascii="Times New Roman" w:hAnsi="Times New Roman" w:cs="Times New Roman"/>
          <w:sz w:val="28"/>
          <w:szCs w:val="28"/>
          <w:lang w:val="en-US"/>
        </w:rPr>
        <w:t xml:space="preserve"> </w:t>
      </w:r>
      <w:proofErr w:type="spellStart"/>
      <w:r w:rsidRPr="005E2AE5">
        <w:rPr>
          <w:rFonts w:ascii="Times New Roman" w:hAnsi="Times New Roman" w:cs="Times New Roman"/>
          <w:sz w:val="28"/>
          <w:szCs w:val="28"/>
          <w:lang w:val="en-US"/>
        </w:rPr>
        <w:t>Bq</w:t>
      </w:r>
      <w:proofErr w:type="spellEnd"/>
      <w:r w:rsidRPr="005E2AE5">
        <w:rPr>
          <w:rFonts w:ascii="Times New Roman" w:hAnsi="Times New Roman" w:cs="Times New Roman"/>
          <w:sz w:val="28"/>
          <w:szCs w:val="28"/>
          <w:lang w:val="en-US"/>
        </w:rPr>
        <w:t>.</w:t>
      </w:r>
    </w:p>
    <w:p w14:paraId="1C8E7342" w14:textId="34C07ABC" w:rsidR="006C765E" w:rsidRPr="005E2AE5" w:rsidRDefault="006C765E" w:rsidP="00A3085C">
      <w:pPr>
        <w:pStyle w:val="a3"/>
        <w:tabs>
          <w:tab w:val="left" w:pos="1134"/>
        </w:tabs>
        <w:spacing w:after="0" w:line="360" w:lineRule="auto"/>
        <w:ind w:left="0" w:firstLine="709"/>
        <w:jc w:val="both"/>
        <w:rPr>
          <w:rFonts w:ascii="Times New Roman" w:hAnsi="Times New Roman" w:cs="Times New Roman"/>
          <w:sz w:val="28"/>
          <w:szCs w:val="28"/>
          <w:lang w:val="en-US"/>
        </w:rPr>
      </w:pPr>
      <w:r w:rsidRPr="00E34514">
        <w:rPr>
          <w:rFonts w:ascii="Times New Roman" w:hAnsi="Times New Roman" w:cs="Times New Roman"/>
          <w:i/>
          <w:sz w:val="28"/>
          <w:szCs w:val="28"/>
          <w:lang w:val="en-US"/>
        </w:rPr>
        <w:t>A</w:t>
      </w:r>
      <w:r w:rsidRPr="005E2AE5">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5E2AE5">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 xml:space="preserve">3,03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13</m:t>
                </m:r>
              </m:sup>
            </m:sSup>
          </m:num>
          <m:den>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11</m:t>
                </m:r>
              </m:sup>
            </m:sSup>
          </m:den>
        </m:f>
      </m:oMath>
      <w:r w:rsidRPr="005E2AE5">
        <w:rPr>
          <w:rFonts w:ascii="Times New Roman" w:eastAsiaTheme="minorEastAsia" w:hAnsi="Times New Roman" w:cs="Times New Roman"/>
          <w:sz w:val="28"/>
          <w:szCs w:val="28"/>
          <w:lang w:val="en-US"/>
        </w:rPr>
        <w:t xml:space="preserve"> </w:t>
      </w:r>
      <w:r w:rsidR="007C37C2" w:rsidRPr="005E2AE5">
        <w:rPr>
          <w:rFonts w:ascii="Times New Roman" w:eastAsiaTheme="minorEastAsia" w:hAnsi="Times New Roman" w:cs="Times New Roman"/>
          <w:sz w:val="28"/>
          <w:szCs w:val="28"/>
          <w:lang w:val="en-US"/>
        </w:rPr>
        <w:t>= 303</w:t>
      </w:r>
      <w:r w:rsidRPr="005E2AE5">
        <w:rPr>
          <w:rFonts w:ascii="Times New Roman" w:eastAsiaTheme="minorEastAsia" w:hAnsi="Times New Roman" w:cs="Times New Roman"/>
          <w:sz w:val="28"/>
          <w:szCs w:val="28"/>
          <w:lang w:val="en-US"/>
        </w:rPr>
        <w:t xml:space="preserve">, </w:t>
      </w:r>
      <w:r w:rsidR="005E2AE5" w:rsidRPr="005E2AE5">
        <w:rPr>
          <w:rFonts w:ascii="Times New Roman" w:eastAsiaTheme="minorEastAsia" w:hAnsi="Times New Roman" w:cs="Times New Roman"/>
          <w:sz w:val="28"/>
          <w:szCs w:val="28"/>
          <w:lang w:val="en-US"/>
        </w:rPr>
        <w:t xml:space="preserve">which corresponds to category 2 </w:t>
      </w:r>
      <w:r w:rsidR="005E2AE5">
        <w:rPr>
          <w:rFonts w:ascii="Times New Roman" w:eastAsiaTheme="minorEastAsia" w:hAnsi="Times New Roman" w:cs="Times New Roman"/>
          <w:sz w:val="28"/>
          <w:szCs w:val="28"/>
          <w:lang w:val="en-US"/>
        </w:rPr>
        <w:t xml:space="preserve">– </w:t>
      </w:r>
      <w:r w:rsidR="005E2AE5" w:rsidRPr="005E2AE5">
        <w:rPr>
          <w:rFonts w:ascii="Times New Roman" w:eastAsiaTheme="minorEastAsia" w:hAnsi="Times New Roman" w:cs="Times New Roman"/>
          <w:sz w:val="28"/>
          <w:szCs w:val="28"/>
          <w:lang w:val="en-US"/>
        </w:rPr>
        <w:t xml:space="preserve">very </w:t>
      </w:r>
      <w:r w:rsidR="005E2AE5">
        <w:rPr>
          <w:rFonts w:ascii="Times New Roman" w:eastAsiaTheme="minorEastAsia" w:hAnsi="Times New Roman" w:cs="Times New Roman"/>
          <w:sz w:val="28"/>
          <w:szCs w:val="28"/>
          <w:lang w:val="en-US"/>
        </w:rPr>
        <w:t>hazardous</w:t>
      </w:r>
      <w:r w:rsidR="005E2AE5" w:rsidRPr="005E2AE5">
        <w:rPr>
          <w:rFonts w:ascii="Times New Roman" w:eastAsiaTheme="minorEastAsia" w:hAnsi="Times New Roman" w:cs="Times New Roman"/>
          <w:sz w:val="28"/>
          <w:szCs w:val="28"/>
          <w:lang w:val="en-US"/>
        </w:rPr>
        <w:t xml:space="preserve"> for humans</w:t>
      </w:r>
      <w:r w:rsidRPr="005E2AE5">
        <w:rPr>
          <w:rFonts w:ascii="Times New Roman" w:hAnsi="Times New Roman" w:cs="Times New Roman"/>
          <w:sz w:val="28"/>
          <w:szCs w:val="28"/>
          <w:lang w:val="en-US"/>
        </w:rPr>
        <w:t xml:space="preserve"> (10 </w:t>
      </w:r>
      <w:r w:rsidRPr="00E34514">
        <w:rPr>
          <w:rFonts w:ascii="Times New Roman" w:hAnsi="Times New Roman" w:cs="Times New Roman"/>
          <w:noProof/>
          <w:position w:val="-4"/>
          <w:sz w:val="28"/>
          <w:szCs w:val="28"/>
          <w:lang w:eastAsia="ru-RU"/>
        </w:rPr>
        <w:drawing>
          <wp:inline distT="0" distB="0" distL="0" distR="0" wp14:anchorId="1FE87010" wp14:editId="331FDB6C">
            <wp:extent cx="142240" cy="166370"/>
            <wp:effectExtent l="0" t="0" r="0" b="5080"/>
            <wp:docPr id="4" name="Рисунок 4" descr="base_1_209596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09596_1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r w:rsidRPr="005E2AE5">
        <w:rPr>
          <w:rFonts w:ascii="Times New Roman" w:hAnsi="Times New Roman" w:cs="Times New Roman"/>
          <w:sz w:val="28"/>
          <w:szCs w:val="28"/>
          <w:lang w:val="en-US"/>
        </w:rPr>
        <w:t xml:space="preserve"> </w:t>
      </w:r>
      <w:r w:rsidR="00A46333" w:rsidRPr="005E2AE5">
        <w:rPr>
          <w:rFonts w:ascii="Times New Roman" w:hAnsi="Times New Roman" w:cs="Times New Roman"/>
          <w:i/>
          <w:sz w:val="28"/>
          <w:szCs w:val="28"/>
          <w:lang w:val="en-US"/>
        </w:rPr>
        <w:t>A</w:t>
      </w:r>
      <w:r w:rsidR="00A46333" w:rsidRPr="005E2AE5">
        <w:rPr>
          <w:rFonts w:ascii="Times New Roman" w:hAnsi="Times New Roman" w:cs="Times New Roman"/>
          <w:sz w:val="28"/>
          <w:szCs w:val="28"/>
          <w:lang w:val="en-US"/>
        </w:rPr>
        <w:t>/</w:t>
      </w:r>
      <w:r w:rsidR="00A46333" w:rsidRPr="005E2AE5">
        <w:rPr>
          <w:rFonts w:ascii="Times New Roman" w:hAnsi="Times New Roman" w:cs="Times New Roman"/>
          <w:i/>
          <w:sz w:val="28"/>
          <w:szCs w:val="28"/>
          <w:lang w:val="en-US"/>
        </w:rPr>
        <w:t>D</w:t>
      </w:r>
      <w:r w:rsidR="00A46333" w:rsidRPr="005E2AE5">
        <w:rPr>
          <w:rFonts w:ascii="Times New Roman" w:hAnsi="Times New Roman" w:cs="Times New Roman"/>
          <w:sz w:val="28"/>
          <w:szCs w:val="28"/>
          <w:lang w:val="en-US"/>
        </w:rPr>
        <w:t xml:space="preserve"> </w:t>
      </w:r>
      <w:r w:rsidRPr="005E2AE5">
        <w:rPr>
          <w:rFonts w:ascii="Times New Roman" w:hAnsi="Times New Roman" w:cs="Times New Roman"/>
          <w:sz w:val="28"/>
          <w:szCs w:val="28"/>
          <w:lang w:val="en-US"/>
        </w:rPr>
        <w:t>&lt; 1</w:t>
      </w:r>
      <w:r w:rsidR="005B3995" w:rsidRPr="005E2AE5">
        <w:rPr>
          <w:rFonts w:ascii="Times New Roman" w:hAnsi="Times New Roman" w:cs="Times New Roman"/>
          <w:sz w:val="28"/>
          <w:szCs w:val="28"/>
          <w:lang w:val="en-US"/>
        </w:rPr>
        <w:t xml:space="preserve"> </w:t>
      </w:r>
      <w:r w:rsidRPr="005E2AE5">
        <w:rPr>
          <w:rFonts w:ascii="Times New Roman" w:hAnsi="Times New Roman" w:cs="Times New Roman"/>
          <w:sz w:val="28"/>
          <w:szCs w:val="28"/>
          <w:lang w:val="en-US"/>
        </w:rPr>
        <w:t>000).</w:t>
      </w:r>
    </w:p>
    <w:p w14:paraId="376F5BD2" w14:textId="38FB6FD3" w:rsidR="00D60DB5" w:rsidRDefault="00D60DB5" w:rsidP="00A3085C">
      <w:pPr>
        <w:spacing w:after="0" w:line="360" w:lineRule="auto"/>
        <w:jc w:val="both"/>
        <w:rPr>
          <w:rFonts w:ascii="Times New Roman" w:hAnsi="Times New Roman" w:cs="Times New Roman"/>
          <w:sz w:val="28"/>
          <w:szCs w:val="28"/>
          <w:lang w:val="en-US"/>
        </w:rPr>
      </w:pPr>
    </w:p>
    <w:p w14:paraId="57313F2F" w14:textId="77777777" w:rsidR="005E2AE5" w:rsidRDefault="005E2AE5" w:rsidP="00A3085C">
      <w:pPr>
        <w:spacing w:after="0" w:line="360" w:lineRule="auto"/>
        <w:jc w:val="both"/>
        <w:rPr>
          <w:rFonts w:ascii="Times New Roman" w:hAnsi="Times New Roman" w:cs="Times New Roman"/>
          <w:sz w:val="28"/>
          <w:szCs w:val="28"/>
          <w:lang w:val="en-US"/>
        </w:rPr>
      </w:pPr>
    </w:p>
    <w:p w14:paraId="1751D374" w14:textId="77777777" w:rsidR="005E2AE5" w:rsidRDefault="005E2AE5" w:rsidP="00A3085C">
      <w:pPr>
        <w:spacing w:after="0" w:line="360" w:lineRule="auto"/>
        <w:jc w:val="both"/>
        <w:rPr>
          <w:rFonts w:ascii="Times New Roman" w:hAnsi="Times New Roman" w:cs="Times New Roman"/>
          <w:sz w:val="28"/>
          <w:szCs w:val="28"/>
          <w:lang w:val="en-US"/>
        </w:rPr>
      </w:pPr>
    </w:p>
    <w:p w14:paraId="3929D9C4" w14:textId="77777777" w:rsidR="005E2AE5" w:rsidRPr="005E2AE5" w:rsidRDefault="005E2AE5" w:rsidP="00A3085C">
      <w:pPr>
        <w:spacing w:after="0" w:line="360" w:lineRule="auto"/>
        <w:jc w:val="both"/>
        <w:rPr>
          <w:rFonts w:ascii="Times New Roman" w:hAnsi="Times New Roman" w:cs="Times New Roman"/>
          <w:sz w:val="28"/>
          <w:szCs w:val="28"/>
          <w:lang w:val="en-US"/>
        </w:rPr>
      </w:pPr>
    </w:p>
    <w:p w14:paraId="1C466826" w14:textId="68BB3265" w:rsidR="002E1D76" w:rsidRPr="00C41762" w:rsidRDefault="005E2AE5" w:rsidP="009725BF">
      <w:pPr>
        <w:spacing w:after="12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Example</w:t>
      </w:r>
      <w:r w:rsidR="002E1D76" w:rsidRPr="00C41762">
        <w:rPr>
          <w:rFonts w:ascii="Times New Roman" w:hAnsi="Times New Roman" w:cs="Times New Roman"/>
          <w:sz w:val="28"/>
          <w:szCs w:val="28"/>
          <w:lang w:val="en-US"/>
        </w:rPr>
        <w:t xml:space="preserve"> 3.</w:t>
      </w:r>
      <w:proofErr w:type="gramEnd"/>
    </w:p>
    <w:p w14:paraId="541628C9" w14:textId="5455D394" w:rsidR="002E1D76" w:rsidRPr="00C41762" w:rsidRDefault="00C41762" w:rsidP="00A3085C">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Pr="00C41762">
        <w:rPr>
          <w:rFonts w:ascii="Times New Roman" w:hAnsi="Times New Roman" w:cs="Times New Roman"/>
          <w:sz w:val="28"/>
          <w:szCs w:val="28"/>
          <w:lang w:val="en-US"/>
        </w:rPr>
        <w:t xml:space="preserve">SRS, which is a source of gamma radiation and used in irradiation installations, has the following characteristics in accordance with the </w:t>
      </w:r>
      <w:r>
        <w:rPr>
          <w:rFonts w:ascii="Times New Roman" w:hAnsi="Times New Roman" w:cs="Times New Roman"/>
          <w:sz w:val="28"/>
          <w:szCs w:val="28"/>
          <w:lang w:val="en-US"/>
        </w:rPr>
        <w:t>data sheet</w:t>
      </w:r>
      <w:r w:rsidRPr="00C41762">
        <w:rPr>
          <w:rFonts w:ascii="Times New Roman" w:hAnsi="Times New Roman" w:cs="Times New Roman"/>
          <w:sz w:val="28"/>
          <w:szCs w:val="28"/>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3"/>
        <w:gridCol w:w="4808"/>
      </w:tblGrid>
      <w:tr w:rsidR="002E1D76" w:rsidRPr="00E34514" w14:paraId="3A7191EA" w14:textId="77777777" w:rsidTr="00761CCA">
        <w:tc>
          <w:tcPr>
            <w:tcW w:w="5103" w:type="dxa"/>
          </w:tcPr>
          <w:p w14:paraId="71277C96" w14:textId="42198258" w:rsidR="002E1D76" w:rsidRPr="00E34514" w:rsidRDefault="00266BF6" w:rsidP="00266B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type</w:t>
            </w:r>
          </w:p>
        </w:tc>
        <w:tc>
          <w:tcPr>
            <w:tcW w:w="4808" w:type="dxa"/>
          </w:tcPr>
          <w:p w14:paraId="12E370F8" w14:textId="045A0E51" w:rsidR="002E1D76" w:rsidRPr="00E34514" w:rsidRDefault="00266BF6" w:rsidP="00266B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GIK</w:t>
            </w:r>
            <w:r w:rsidR="002D0732" w:rsidRPr="00E34514">
              <w:rPr>
                <w:rFonts w:ascii="Times New Roman" w:hAnsi="Times New Roman" w:cs="Times New Roman"/>
                <w:sz w:val="28"/>
                <w:szCs w:val="28"/>
              </w:rPr>
              <w:t>-</w:t>
            </w:r>
            <w:r>
              <w:rPr>
                <w:rFonts w:ascii="Times New Roman" w:hAnsi="Times New Roman" w:cs="Times New Roman"/>
                <w:sz w:val="28"/>
                <w:szCs w:val="28"/>
                <w:lang w:val="en-US"/>
              </w:rPr>
              <w:t>A</w:t>
            </w:r>
            <w:r w:rsidR="002D0732" w:rsidRPr="00E34514">
              <w:rPr>
                <w:rFonts w:ascii="Times New Roman" w:hAnsi="Times New Roman" w:cs="Times New Roman"/>
                <w:sz w:val="28"/>
                <w:szCs w:val="28"/>
              </w:rPr>
              <w:t>6</w:t>
            </w:r>
            <w:r w:rsidR="002E1D76" w:rsidRPr="00E34514">
              <w:rPr>
                <w:rFonts w:ascii="Times New Roman" w:hAnsi="Times New Roman" w:cs="Times New Roman"/>
                <w:sz w:val="28"/>
                <w:szCs w:val="28"/>
              </w:rPr>
              <w:t>;</w:t>
            </w:r>
          </w:p>
        </w:tc>
      </w:tr>
      <w:tr w:rsidR="002E1D76" w:rsidRPr="00E34514" w14:paraId="779F3B36" w14:textId="77777777" w:rsidTr="00761CCA">
        <w:tc>
          <w:tcPr>
            <w:tcW w:w="5103" w:type="dxa"/>
          </w:tcPr>
          <w:p w14:paraId="31F7A436" w14:textId="6D5C907F" w:rsidR="002E1D76" w:rsidRPr="00E34514" w:rsidRDefault="00266BF6" w:rsidP="00266B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source</w:t>
            </w:r>
            <w:r w:rsidRPr="00266BF6">
              <w:rPr>
                <w:rFonts w:ascii="Times New Roman" w:hAnsi="Times New Roman" w:cs="Times New Roman"/>
                <w:sz w:val="28"/>
                <w:szCs w:val="28"/>
              </w:rPr>
              <w:t xml:space="preserve"> </w:t>
            </w:r>
            <w:r>
              <w:rPr>
                <w:rFonts w:ascii="Times New Roman" w:hAnsi="Times New Roman" w:cs="Times New Roman"/>
                <w:sz w:val="28"/>
                <w:szCs w:val="28"/>
                <w:lang w:val="en-US"/>
              </w:rPr>
              <w:t>No</w:t>
            </w:r>
            <w:r w:rsidRPr="00266BF6">
              <w:rPr>
                <w:rFonts w:ascii="Times New Roman" w:hAnsi="Times New Roman" w:cs="Times New Roman"/>
                <w:sz w:val="28"/>
                <w:szCs w:val="28"/>
              </w:rPr>
              <w:t>.</w:t>
            </w:r>
          </w:p>
        </w:tc>
        <w:tc>
          <w:tcPr>
            <w:tcW w:w="4808" w:type="dxa"/>
          </w:tcPr>
          <w:p w14:paraId="04637C2B" w14:textId="5E5B9619" w:rsidR="002E1D76" w:rsidRPr="00E34514" w:rsidRDefault="00266BF6" w:rsidP="00266B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GIK</w:t>
            </w:r>
            <w:r w:rsidR="00BE0EC9" w:rsidRPr="00E34514">
              <w:rPr>
                <w:rFonts w:ascii="Times New Roman" w:hAnsi="Times New Roman" w:cs="Times New Roman"/>
                <w:sz w:val="28"/>
                <w:szCs w:val="28"/>
              </w:rPr>
              <w:t>-986</w:t>
            </w:r>
            <w:r w:rsidR="002E1D76" w:rsidRPr="00E34514">
              <w:rPr>
                <w:rFonts w:ascii="Times New Roman" w:hAnsi="Times New Roman" w:cs="Times New Roman"/>
                <w:sz w:val="28"/>
                <w:szCs w:val="28"/>
              </w:rPr>
              <w:t>;</w:t>
            </w:r>
          </w:p>
        </w:tc>
      </w:tr>
      <w:tr w:rsidR="002E1D76" w:rsidRPr="00E34514" w14:paraId="6B80E455" w14:textId="77777777" w:rsidTr="00761CCA">
        <w:tc>
          <w:tcPr>
            <w:tcW w:w="5103" w:type="dxa"/>
          </w:tcPr>
          <w:p w14:paraId="32AF6C4C" w14:textId="18CC72BF" w:rsidR="002E1D76" w:rsidRPr="00E34514" w:rsidRDefault="00266BF6" w:rsidP="00266BF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date of fabrication</w:t>
            </w:r>
            <w:r w:rsidR="002E1D76" w:rsidRPr="00E34514">
              <w:rPr>
                <w:rFonts w:ascii="Times New Roman" w:hAnsi="Times New Roman" w:cs="Times New Roman"/>
                <w:sz w:val="28"/>
                <w:szCs w:val="28"/>
              </w:rPr>
              <w:tab/>
            </w:r>
            <w:r w:rsidR="002E1D76" w:rsidRPr="00E34514">
              <w:rPr>
                <w:rFonts w:ascii="Times New Roman" w:hAnsi="Times New Roman" w:cs="Times New Roman"/>
                <w:sz w:val="28"/>
                <w:szCs w:val="28"/>
              </w:rPr>
              <w:tab/>
            </w:r>
          </w:p>
        </w:tc>
        <w:tc>
          <w:tcPr>
            <w:tcW w:w="4808" w:type="dxa"/>
          </w:tcPr>
          <w:p w14:paraId="0EDA65D2" w14:textId="4343ECEB" w:rsidR="002E1D76" w:rsidRPr="00E34514" w:rsidRDefault="002D0732" w:rsidP="00A3085C">
            <w:pPr>
              <w:spacing w:line="360" w:lineRule="auto"/>
              <w:ind w:firstLine="709"/>
              <w:jc w:val="both"/>
              <w:rPr>
                <w:rFonts w:ascii="Times New Roman" w:hAnsi="Times New Roman" w:cs="Times New Roman"/>
                <w:sz w:val="28"/>
                <w:szCs w:val="28"/>
              </w:rPr>
            </w:pPr>
            <w:r w:rsidRPr="00E34514">
              <w:rPr>
                <w:rFonts w:ascii="Times New Roman" w:hAnsi="Times New Roman" w:cs="Times New Roman"/>
                <w:sz w:val="28"/>
                <w:szCs w:val="28"/>
              </w:rPr>
              <w:t>01</w:t>
            </w:r>
            <w:r w:rsidR="002E1D76" w:rsidRPr="00E34514">
              <w:rPr>
                <w:rFonts w:ascii="Times New Roman" w:hAnsi="Times New Roman" w:cs="Times New Roman"/>
                <w:sz w:val="28"/>
                <w:szCs w:val="28"/>
              </w:rPr>
              <w:t>.0</w:t>
            </w:r>
            <w:r w:rsidRPr="00E34514">
              <w:rPr>
                <w:rFonts w:ascii="Times New Roman" w:hAnsi="Times New Roman" w:cs="Times New Roman"/>
                <w:sz w:val="28"/>
                <w:szCs w:val="28"/>
              </w:rPr>
              <w:t>3</w:t>
            </w:r>
            <w:r w:rsidR="002E1D76" w:rsidRPr="00E34514">
              <w:rPr>
                <w:rFonts w:ascii="Times New Roman" w:hAnsi="Times New Roman" w:cs="Times New Roman"/>
                <w:sz w:val="28"/>
                <w:szCs w:val="28"/>
              </w:rPr>
              <w:t>.2021;</w:t>
            </w:r>
          </w:p>
        </w:tc>
      </w:tr>
      <w:tr w:rsidR="002E1D76" w:rsidRPr="00E34514" w14:paraId="0ED52FC8" w14:textId="77777777" w:rsidTr="00761CCA">
        <w:tc>
          <w:tcPr>
            <w:tcW w:w="5103" w:type="dxa"/>
          </w:tcPr>
          <w:p w14:paraId="4AC46FD0" w14:textId="4D817D04" w:rsidR="002E1D76" w:rsidRPr="00E34514" w:rsidRDefault="00266BF6" w:rsidP="00266BF6">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data</w:t>
            </w:r>
            <w:proofErr w:type="gramEnd"/>
            <w:r>
              <w:rPr>
                <w:rFonts w:ascii="Times New Roman" w:hAnsi="Times New Roman" w:cs="Times New Roman"/>
                <w:sz w:val="28"/>
                <w:szCs w:val="28"/>
                <w:lang w:val="en-US"/>
              </w:rPr>
              <w:t xml:space="preserve"> sheet No.</w:t>
            </w:r>
            <w:r w:rsidR="002E1D76" w:rsidRPr="00E34514">
              <w:rPr>
                <w:rFonts w:ascii="Times New Roman" w:hAnsi="Times New Roman" w:cs="Times New Roman"/>
                <w:sz w:val="28"/>
                <w:szCs w:val="28"/>
              </w:rPr>
              <w:tab/>
            </w:r>
          </w:p>
        </w:tc>
        <w:tc>
          <w:tcPr>
            <w:tcW w:w="4808" w:type="dxa"/>
          </w:tcPr>
          <w:p w14:paraId="6D025DCB" w14:textId="6B505D40" w:rsidR="002E1D76" w:rsidRPr="00E34514" w:rsidRDefault="002D0732" w:rsidP="00A3085C">
            <w:pPr>
              <w:spacing w:line="360" w:lineRule="auto"/>
              <w:ind w:firstLine="709"/>
              <w:jc w:val="both"/>
              <w:rPr>
                <w:rFonts w:ascii="Times New Roman" w:hAnsi="Times New Roman" w:cs="Times New Roman"/>
                <w:sz w:val="28"/>
                <w:szCs w:val="28"/>
              </w:rPr>
            </w:pPr>
            <w:r w:rsidRPr="00E34514">
              <w:rPr>
                <w:rFonts w:ascii="Times New Roman" w:hAnsi="Times New Roman" w:cs="Times New Roman"/>
                <w:sz w:val="28"/>
                <w:szCs w:val="28"/>
              </w:rPr>
              <w:t>7</w:t>
            </w:r>
            <w:r w:rsidR="002E1D76" w:rsidRPr="00E34514">
              <w:rPr>
                <w:rFonts w:ascii="Times New Roman" w:hAnsi="Times New Roman" w:cs="Times New Roman"/>
                <w:sz w:val="28"/>
                <w:szCs w:val="28"/>
              </w:rPr>
              <w:t>3</w:t>
            </w:r>
            <w:r w:rsidRPr="00E34514">
              <w:rPr>
                <w:rFonts w:ascii="Times New Roman" w:hAnsi="Times New Roman" w:cs="Times New Roman"/>
                <w:sz w:val="28"/>
                <w:szCs w:val="28"/>
              </w:rPr>
              <w:t>3684</w:t>
            </w:r>
            <w:r w:rsidR="002E1D76" w:rsidRPr="00E34514">
              <w:rPr>
                <w:rFonts w:ascii="Times New Roman" w:hAnsi="Times New Roman" w:cs="Times New Roman"/>
                <w:sz w:val="28"/>
                <w:szCs w:val="28"/>
              </w:rPr>
              <w:t>;</w:t>
            </w:r>
          </w:p>
        </w:tc>
      </w:tr>
      <w:tr w:rsidR="002E1D76" w:rsidRPr="00E34514" w14:paraId="32F95223" w14:textId="77777777" w:rsidTr="00761CCA">
        <w:tc>
          <w:tcPr>
            <w:tcW w:w="5103" w:type="dxa"/>
          </w:tcPr>
          <w:p w14:paraId="2396C906" w14:textId="3FE84D1B" w:rsidR="002E1D76" w:rsidRPr="00266BF6" w:rsidRDefault="00266BF6" w:rsidP="00266BF6">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date of issue of the data sheet</w:t>
            </w:r>
          </w:p>
        </w:tc>
        <w:tc>
          <w:tcPr>
            <w:tcW w:w="4808" w:type="dxa"/>
          </w:tcPr>
          <w:p w14:paraId="6AAABBF3" w14:textId="0A54F1ED" w:rsidR="002E1D76" w:rsidRPr="00E34514" w:rsidRDefault="002D0732" w:rsidP="00A3085C">
            <w:pPr>
              <w:spacing w:line="360" w:lineRule="auto"/>
              <w:ind w:firstLine="709"/>
              <w:jc w:val="both"/>
              <w:rPr>
                <w:rFonts w:ascii="Times New Roman" w:hAnsi="Times New Roman" w:cs="Times New Roman"/>
                <w:sz w:val="28"/>
                <w:szCs w:val="28"/>
              </w:rPr>
            </w:pPr>
            <w:r w:rsidRPr="00E34514">
              <w:rPr>
                <w:rFonts w:ascii="Times New Roman" w:hAnsi="Times New Roman" w:cs="Times New Roman"/>
                <w:sz w:val="28"/>
                <w:szCs w:val="28"/>
              </w:rPr>
              <w:t>01</w:t>
            </w:r>
            <w:r w:rsidR="002E1D76" w:rsidRPr="00E34514">
              <w:rPr>
                <w:rFonts w:ascii="Times New Roman" w:hAnsi="Times New Roman" w:cs="Times New Roman"/>
                <w:sz w:val="28"/>
                <w:szCs w:val="28"/>
              </w:rPr>
              <w:t>.0</w:t>
            </w:r>
            <w:r w:rsidRPr="00E34514">
              <w:rPr>
                <w:rFonts w:ascii="Times New Roman" w:hAnsi="Times New Roman" w:cs="Times New Roman"/>
                <w:sz w:val="28"/>
                <w:szCs w:val="28"/>
              </w:rPr>
              <w:t>3</w:t>
            </w:r>
            <w:r w:rsidR="002E1D76" w:rsidRPr="00E34514">
              <w:rPr>
                <w:rFonts w:ascii="Times New Roman" w:hAnsi="Times New Roman" w:cs="Times New Roman"/>
                <w:sz w:val="28"/>
                <w:szCs w:val="28"/>
              </w:rPr>
              <w:t>.2021;</w:t>
            </w:r>
          </w:p>
        </w:tc>
      </w:tr>
      <w:tr w:rsidR="002E1D76" w:rsidRPr="00E34514" w14:paraId="7C3466F3" w14:textId="77777777" w:rsidTr="00761CCA">
        <w:tc>
          <w:tcPr>
            <w:tcW w:w="5103" w:type="dxa"/>
          </w:tcPr>
          <w:p w14:paraId="21D0E208" w14:textId="25E089A8" w:rsidR="002E1D76" w:rsidRPr="00266BF6" w:rsidRDefault="00266BF6" w:rsidP="00A3085C">
            <w:pPr>
              <w:spacing w:line="360" w:lineRule="auto"/>
              <w:ind w:firstLine="709"/>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radionuclide on the basis of which the SR</w:t>
            </w:r>
            <w:r>
              <w:rPr>
                <w:rFonts w:ascii="Times New Roman" w:hAnsi="Times New Roman" w:cs="Times New Roman"/>
                <w:sz w:val="28"/>
                <w:szCs w:val="28"/>
                <w:lang w:val="en-US"/>
              </w:rPr>
              <w:t>S</w:t>
            </w:r>
            <w:r w:rsidRPr="00177F89">
              <w:rPr>
                <w:rFonts w:ascii="Times New Roman" w:hAnsi="Times New Roman" w:cs="Times New Roman"/>
                <w:sz w:val="28"/>
                <w:szCs w:val="28"/>
                <w:lang w:val="en-US"/>
              </w:rPr>
              <w:t xml:space="preserve"> is made</w:t>
            </w:r>
          </w:p>
        </w:tc>
        <w:tc>
          <w:tcPr>
            <w:tcW w:w="4808" w:type="dxa"/>
          </w:tcPr>
          <w:p w14:paraId="657C1429" w14:textId="77777777" w:rsidR="002E1D76" w:rsidRPr="00266BF6" w:rsidRDefault="002E1D76" w:rsidP="00A3085C">
            <w:pPr>
              <w:spacing w:line="360" w:lineRule="auto"/>
              <w:ind w:firstLine="709"/>
              <w:jc w:val="both"/>
              <w:rPr>
                <w:rFonts w:ascii="Times New Roman" w:hAnsi="Times New Roman" w:cs="Times New Roman"/>
                <w:sz w:val="28"/>
                <w:szCs w:val="28"/>
                <w:lang w:val="en-US"/>
              </w:rPr>
            </w:pPr>
          </w:p>
          <w:p w14:paraId="641E5F21" w14:textId="2F795835" w:rsidR="002E1D76" w:rsidRPr="00E34514" w:rsidRDefault="00022DAE" w:rsidP="00A3085C">
            <w:pPr>
              <w:spacing w:line="360" w:lineRule="auto"/>
              <w:ind w:firstLine="709"/>
              <w:jc w:val="both"/>
              <w:rPr>
                <w:rFonts w:ascii="Times New Roman" w:hAnsi="Times New Roman" w:cs="Times New Roman"/>
                <w:sz w:val="28"/>
                <w:szCs w:val="28"/>
              </w:rPr>
            </w:pPr>
            <w:r w:rsidRPr="00E34514">
              <w:rPr>
                <w:rFonts w:ascii="Times New Roman" w:hAnsi="Times New Roman" w:cs="Times New Roman"/>
                <w:sz w:val="28"/>
                <w:szCs w:val="28"/>
                <w:vertAlign w:val="superscript"/>
              </w:rPr>
              <w:t>60</w:t>
            </w:r>
            <w:r w:rsidR="002D0732" w:rsidRPr="00E34514">
              <w:rPr>
                <w:rFonts w:ascii="Times New Roman" w:hAnsi="Times New Roman" w:cs="Times New Roman"/>
                <w:sz w:val="28"/>
                <w:szCs w:val="28"/>
                <w:lang w:val="en-US"/>
              </w:rPr>
              <w:t>Co</w:t>
            </w:r>
            <w:r w:rsidR="002E1D76" w:rsidRPr="00E34514">
              <w:rPr>
                <w:rFonts w:ascii="Times New Roman" w:hAnsi="Times New Roman" w:cs="Times New Roman"/>
                <w:sz w:val="28"/>
                <w:szCs w:val="28"/>
              </w:rPr>
              <w:t>;</w:t>
            </w:r>
          </w:p>
        </w:tc>
      </w:tr>
      <w:tr w:rsidR="002E1D76" w:rsidRPr="00E34514" w14:paraId="0D8EE619" w14:textId="77777777" w:rsidTr="00761CCA">
        <w:tc>
          <w:tcPr>
            <w:tcW w:w="5103" w:type="dxa"/>
          </w:tcPr>
          <w:p w14:paraId="015E830C" w14:textId="35C7ED8D" w:rsidR="002E1D76" w:rsidRPr="00382561" w:rsidRDefault="00382561" w:rsidP="00A3085C">
            <w:pPr>
              <w:spacing w:line="360" w:lineRule="auto"/>
              <w:ind w:firstLine="709"/>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value of </w:t>
            </w:r>
            <w:r>
              <w:rPr>
                <w:rFonts w:ascii="Times New Roman" w:hAnsi="Times New Roman" w:cs="Times New Roman"/>
                <w:sz w:val="28"/>
                <w:szCs w:val="28"/>
                <w:lang w:val="en-US"/>
              </w:rPr>
              <w:t xml:space="preserve">SRS </w:t>
            </w:r>
            <w:r w:rsidRPr="00177F89">
              <w:rPr>
                <w:rFonts w:ascii="Times New Roman" w:hAnsi="Times New Roman" w:cs="Times New Roman"/>
                <w:sz w:val="28"/>
                <w:szCs w:val="28"/>
                <w:lang w:val="en-US"/>
              </w:rPr>
              <w:t xml:space="preserve">radionuclide activity as of the date of </w:t>
            </w:r>
            <w:r>
              <w:rPr>
                <w:rFonts w:ascii="Times New Roman" w:hAnsi="Times New Roman" w:cs="Times New Roman"/>
                <w:sz w:val="28"/>
                <w:szCs w:val="28"/>
                <w:lang w:val="en-US"/>
              </w:rPr>
              <w:t>fabrication</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 not more than</w:t>
            </w:r>
          </w:p>
        </w:tc>
        <w:tc>
          <w:tcPr>
            <w:tcW w:w="4808" w:type="dxa"/>
          </w:tcPr>
          <w:p w14:paraId="21D6261F" w14:textId="212E0FD8" w:rsidR="002E1D76" w:rsidRPr="00382561" w:rsidRDefault="002E1D76" w:rsidP="00A3085C">
            <w:pPr>
              <w:spacing w:line="360" w:lineRule="auto"/>
              <w:ind w:firstLine="709"/>
              <w:jc w:val="both"/>
              <w:rPr>
                <w:rFonts w:ascii="Times New Roman" w:hAnsi="Times New Roman" w:cs="Times New Roman"/>
                <w:sz w:val="28"/>
                <w:szCs w:val="28"/>
                <w:lang w:val="en-US"/>
              </w:rPr>
            </w:pPr>
          </w:p>
          <w:p w14:paraId="39B2A3EE" w14:textId="290016F6" w:rsidR="002E1D76" w:rsidRPr="00E34514" w:rsidRDefault="002E1D76" w:rsidP="00A3085C">
            <w:pPr>
              <w:spacing w:line="360" w:lineRule="auto"/>
              <w:ind w:firstLine="709"/>
              <w:jc w:val="both"/>
              <w:rPr>
                <w:rFonts w:ascii="Times New Roman" w:hAnsi="Times New Roman" w:cs="Times New Roman"/>
                <w:sz w:val="28"/>
                <w:szCs w:val="28"/>
                <w:lang w:val="en-US"/>
              </w:rPr>
            </w:pPr>
            <w:r w:rsidRPr="00E34514">
              <w:rPr>
                <w:rFonts w:ascii="Times New Roman" w:hAnsi="Times New Roman" w:cs="Times New Roman"/>
                <w:sz w:val="28"/>
                <w:szCs w:val="28"/>
              </w:rPr>
              <w:t>3</w:t>
            </w:r>
            <w:r w:rsidR="00382561">
              <w:rPr>
                <w:rFonts w:ascii="Times New Roman" w:hAnsi="Times New Roman" w:cs="Times New Roman"/>
                <w:sz w:val="28"/>
                <w:szCs w:val="28"/>
                <w:lang w:val="en-US"/>
              </w:rPr>
              <w:t>.</w:t>
            </w:r>
            <w:r w:rsidR="002D0732" w:rsidRPr="00E34514">
              <w:rPr>
                <w:rFonts w:ascii="Times New Roman" w:hAnsi="Times New Roman" w:cs="Times New Roman"/>
                <w:sz w:val="28"/>
                <w:szCs w:val="28"/>
              </w:rPr>
              <w:t>59</w:t>
            </w:r>
            <w:r w:rsidR="009E4481" w:rsidRPr="00E34514">
              <w:rPr>
                <w:rFonts w:ascii="Times New Roman" w:hAnsi="Times New Roman" w:cs="Times New Roman"/>
                <w:sz w:val="28"/>
                <w:szCs w:val="28"/>
                <w:lang w:val="en-US"/>
              </w:rPr>
              <w:t xml:space="preserve"> x </w:t>
            </w:r>
            <w:r w:rsidRPr="00E34514">
              <w:rPr>
                <w:rFonts w:ascii="Times New Roman" w:hAnsi="Times New Roman" w:cs="Times New Roman"/>
                <w:sz w:val="28"/>
                <w:szCs w:val="28"/>
              </w:rPr>
              <w:t>10</w:t>
            </w:r>
            <w:r w:rsidRPr="00E34514">
              <w:rPr>
                <w:rFonts w:ascii="Times New Roman" w:hAnsi="Times New Roman" w:cs="Times New Roman"/>
                <w:sz w:val="28"/>
                <w:szCs w:val="28"/>
                <w:vertAlign w:val="superscript"/>
              </w:rPr>
              <w:t>1</w:t>
            </w:r>
            <w:r w:rsidR="002D0732" w:rsidRPr="00E34514">
              <w:rPr>
                <w:rFonts w:ascii="Times New Roman" w:hAnsi="Times New Roman" w:cs="Times New Roman"/>
                <w:sz w:val="28"/>
                <w:szCs w:val="28"/>
                <w:vertAlign w:val="superscript"/>
              </w:rPr>
              <w:t>4</w:t>
            </w:r>
            <w:r w:rsidR="00E4215B" w:rsidRPr="00E34514">
              <w:rPr>
                <w:rFonts w:ascii="Times New Roman" w:hAnsi="Times New Roman" w:cs="Times New Roman"/>
                <w:sz w:val="28"/>
                <w:szCs w:val="28"/>
              </w:rPr>
              <w:t>.</w:t>
            </w:r>
          </w:p>
          <w:p w14:paraId="2F814709" w14:textId="3BB1704D" w:rsidR="00796998" w:rsidRPr="00E34514" w:rsidRDefault="00796998" w:rsidP="00A3085C">
            <w:pPr>
              <w:spacing w:line="360" w:lineRule="auto"/>
              <w:ind w:firstLine="709"/>
              <w:jc w:val="both"/>
              <w:rPr>
                <w:rFonts w:ascii="Times New Roman" w:hAnsi="Times New Roman" w:cs="Times New Roman"/>
                <w:sz w:val="28"/>
                <w:szCs w:val="28"/>
                <w:lang w:val="en-US"/>
              </w:rPr>
            </w:pPr>
          </w:p>
        </w:tc>
      </w:tr>
    </w:tbl>
    <w:p w14:paraId="5D226D8B" w14:textId="45A38A1E" w:rsidR="00382561" w:rsidRDefault="00382561" w:rsidP="00A3085C">
      <w:pPr>
        <w:spacing w:after="0" w:line="360" w:lineRule="auto"/>
        <w:ind w:firstLine="708"/>
        <w:jc w:val="both"/>
        <w:rPr>
          <w:rFonts w:ascii="Times New Roman" w:hAnsi="Times New Roman" w:cs="Times New Roman"/>
          <w:sz w:val="28"/>
          <w:szCs w:val="28"/>
          <w:lang w:val="en-US"/>
        </w:rPr>
      </w:pPr>
      <w:r w:rsidRPr="00382561">
        <w:rPr>
          <w:rFonts w:ascii="Times New Roman" w:hAnsi="Times New Roman" w:cs="Times New Roman"/>
          <w:sz w:val="28"/>
          <w:szCs w:val="28"/>
          <w:lang w:val="en-US"/>
        </w:rPr>
        <w:t xml:space="preserve">In accordance with Table 2 of Appendix 2 to NP-067-16, the </w:t>
      </w:r>
      <w:r>
        <w:rPr>
          <w:rFonts w:ascii="Times New Roman" w:hAnsi="Times New Roman" w:cs="Times New Roman"/>
          <w:sz w:val="28"/>
          <w:szCs w:val="28"/>
          <w:lang w:val="en-US"/>
        </w:rPr>
        <w:t>amount</w:t>
      </w:r>
      <w:r w:rsidRPr="00382561">
        <w:rPr>
          <w:rFonts w:ascii="Times New Roman" w:hAnsi="Times New Roman" w:cs="Times New Roman"/>
          <w:sz w:val="28"/>
          <w:szCs w:val="28"/>
          <w:lang w:val="en-US"/>
        </w:rPr>
        <w:t xml:space="preserve"> of the </w:t>
      </w:r>
      <w:r w:rsidRPr="00382561">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382561">
        <w:rPr>
          <w:rFonts w:ascii="Times New Roman" w:hAnsi="Times New Roman" w:cs="Times New Roman"/>
          <w:sz w:val="28"/>
          <w:szCs w:val="28"/>
          <w:lang w:val="en-US"/>
        </w:rPr>
        <w:t xml:space="preserve">value for the </w:t>
      </w:r>
      <w:r w:rsidRPr="00382561">
        <w:rPr>
          <w:rFonts w:ascii="Times New Roman" w:hAnsi="Times New Roman" w:cs="Times New Roman"/>
          <w:sz w:val="28"/>
          <w:szCs w:val="28"/>
          <w:vertAlign w:val="superscript"/>
          <w:lang w:val="en-US"/>
        </w:rPr>
        <w:t>60</w:t>
      </w:r>
      <w:r w:rsidRPr="00382561">
        <w:rPr>
          <w:rFonts w:ascii="Times New Roman" w:hAnsi="Times New Roman" w:cs="Times New Roman"/>
          <w:sz w:val="28"/>
          <w:szCs w:val="28"/>
          <w:lang w:val="en-US"/>
        </w:rPr>
        <w:t xml:space="preserve">Co radionuclide is </w:t>
      </w:r>
      <w:r w:rsidRPr="00382561">
        <w:rPr>
          <w:rFonts w:ascii="Times New Roman" w:hAnsi="Times New Roman" w:cs="Times New Roman"/>
          <w:i/>
          <w:sz w:val="28"/>
          <w:szCs w:val="28"/>
          <w:lang w:val="en-US"/>
        </w:rPr>
        <w:t>D</w:t>
      </w:r>
      <w:r w:rsidRPr="00382561">
        <w:rPr>
          <w:rFonts w:ascii="Times New Roman" w:hAnsi="Times New Roman" w:cs="Times New Roman"/>
          <w:sz w:val="28"/>
          <w:szCs w:val="28"/>
          <w:lang w:val="en-US"/>
        </w:rPr>
        <w:t xml:space="preserve"> = 3 x 10</w:t>
      </w:r>
      <w:r w:rsidRPr="001668B2">
        <w:rPr>
          <w:rFonts w:ascii="Times New Roman" w:hAnsi="Times New Roman" w:cs="Times New Roman"/>
          <w:sz w:val="28"/>
          <w:szCs w:val="28"/>
          <w:vertAlign w:val="superscript"/>
          <w:lang w:val="en-US"/>
        </w:rPr>
        <w:t>10</w:t>
      </w:r>
      <w:r w:rsidRPr="00382561">
        <w:rPr>
          <w:rFonts w:ascii="Times New Roman" w:hAnsi="Times New Roman" w:cs="Times New Roman"/>
          <w:sz w:val="28"/>
          <w:szCs w:val="28"/>
          <w:lang w:val="en-US"/>
        </w:rPr>
        <w:t xml:space="preserve"> </w:t>
      </w:r>
      <w:proofErr w:type="spellStart"/>
      <w:r w:rsidRPr="00382561">
        <w:rPr>
          <w:rFonts w:ascii="Times New Roman" w:hAnsi="Times New Roman" w:cs="Times New Roman"/>
          <w:sz w:val="28"/>
          <w:szCs w:val="28"/>
          <w:lang w:val="en-US"/>
        </w:rPr>
        <w:t>Bq</w:t>
      </w:r>
      <w:proofErr w:type="spellEnd"/>
      <w:r w:rsidRPr="00382561">
        <w:rPr>
          <w:rFonts w:ascii="Times New Roman" w:hAnsi="Times New Roman" w:cs="Times New Roman"/>
          <w:sz w:val="28"/>
          <w:szCs w:val="28"/>
          <w:lang w:val="en-US"/>
        </w:rPr>
        <w:t>.</w:t>
      </w:r>
    </w:p>
    <w:p w14:paraId="5FE260A3" w14:textId="310BA5C6" w:rsidR="00382561" w:rsidRDefault="00382561" w:rsidP="00A3085C">
      <w:pPr>
        <w:spacing w:after="0" w:line="360" w:lineRule="auto"/>
        <w:ind w:firstLine="708"/>
        <w:jc w:val="both"/>
        <w:rPr>
          <w:rFonts w:ascii="Times New Roman" w:hAnsi="Times New Roman" w:cs="Times New Roman"/>
          <w:sz w:val="28"/>
          <w:szCs w:val="28"/>
          <w:lang w:val="en-US"/>
        </w:rPr>
      </w:pPr>
      <w:r w:rsidRPr="00382561">
        <w:rPr>
          <w:rFonts w:ascii="Times New Roman" w:hAnsi="Times New Roman" w:cs="Times New Roman"/>
          <w:sz w:val="28"/>
          <w:szCs w:val="28"/>
          <w:lang w:val="en-US"/>
        </w:rPr>
        <w:t xml:space="preserve">In accordance with the above information from the </w:t>
      </w:r>
      <w:r>
        <w:rPr>
          <w:rFonts w:ascii="Times New Roman" w:hAnsi="Times New Roman" w:cs="Times New Roman"/>
          <w:sz w:val="28"/>
          <w:szCs w:val="28"/>
          <w:lang w:val="en-US"/>
        </w:rPr>
        <w:t>SRS data sheet</w:t>
      </w:r>
      <w:r w:rsidRPr="00382561">
        <w:rPr>
          <w:rFonts w:ascii="Times New Roman" w:hAnsi="Times New Roman" w:cs="Times New Roman"/>
          <w:sz w:val="28"/>
          <w:szCs w:val="28"/>
          <w:lang w:val="en-US"/>
        </w:rPr>
        <w:t xml:space="preserve">, the activity of the </w:t>
      </w:r>
      <w:r w:rsidRPr="00382561">
        <w:rPr>
          <w:rFonts w:ascii="Times New Roman" w:hAnsi="Times New Roman" w:cs="Times New Roman"/>
          <w:sz w:val="28"/>
          <w:szCs w:val="28"/>
          <w:vertAlign w:val="superscript"/>
          <w:lang w:val="en-US"/>
        </w:rPr>
        <w:t>60</w:t>
      </w:r>
      <w:r w:rsidRPr="00382561">
        <w:rPr>
          <w:rFonts w:ascii="Times New Roman" w:hAnsi="Times New Roman" w:cs="Times New Roman"/>
          <w:sz w:val="28"/>
          <w:szCs w:val="28"/>
          <w:lang w:val="en-US"/>
        </w:rPr>
        <w:t xml:space="preserve">Co radionuclide, on the basis of which the SRS is made, as of the date of </w:t>
      </w:r>
      <w:r>
        <w:rPr>
          <w:rFonts w:ascii="Times New Roman" w:hAnsi="Times New Roman" w:cs="Times New Roman"/>
          <w:sz w:val="28"/>
          <w:szCs w:val="28"/>
          <w:lang w:val="en-US"/>
        </w:rPr>
        <w:t>fabrication</w:t>
      </w:r>
      <w:r w:rsidRPr="00382561">
        <w:rPr>
          <w:rFonts w:ascii="Times New Roman" w:hAnsi="Times New Roman" w:cs="Times New Roman"/>
          <w:sz w:val="28"/>
          <w:szCs w:val="28"/>
          <w:lang w:val="en-US"/>
        </w:rPr>
        <w:t xml:space="preserve"> is </w:t>
      </w:r>
      <w:r w:rsidRPr="00382561">
        <w:rPr>
          <w:rFonts w:ascii="Times New Roman" w:hAnsi="Times New Roman" w:cs="Times New Roman"/>
          <w:i/>
          <w:sz w:val="28"/>
          <w:szCs w:val="28"/>
          <w:lang w:val="en-US"/>
        </w:rPr>
        <w:t>A</w:t>
      </w:r>
      <w:r w:rsidRPr="00382561">
        <w:rPr>
          <w:rFonts w:ascii="Times New Roman" w:hAnsi="Times New Roman" w:cs="Times New Roman"/>
          <w:sz w:val="28"/>
          <w:szCs w:val="28"/>
          <w:lang w:val="en-US"/>
        </w:rPr>
        <w:t xml:space="preserve"> = 3.59 x 10</w:t>
      </w:r>
      <w:r w:rsidRPr="001668B2">
        <w:rPr>
          <w:rFonts w:ascii="Times New Roman" w:hAnsi="Times New Roman" w:cs="Times New Roman"/>
          <w:sz w:val="28"/>
          <w:szCs w:val="28"/>
          <w:vertAlign w:val="superscript"/>
          <w:lang w:val="en-US"/>
        </w:rPr>
        <w:t>14</w:t>
      </w:r>
      <w:r w:rsidRPr="00382561">
        <w:rPr>
          <w:rFonts w:ascii="Times New Roman" w:hAnsi="Times New Roman" w:cs="Times New Roman"/>
          <w:sz w:val="28"/>
          <w:szCs w:val="28"/>
          <w:lang w:val="en-US"/>
        </w:rPr>
        <w:t xml:space="preserve"> </w:t>
      </w:r>
      <w:proofErr w:type="spellStart"/>
      <w:r w:rsidRPr="00382561">
        <w:rPr>
          <w:rFonts w:ascii="Times New Roman" w:hAnsi="Times New Roman" w:cs="Times New Roman"/>
          <w:sz w:val="28"/>
          <w:szCs w:val="28"/>
          <w:lang w:val="en-US"/>
        </w:rPr>
        <w:t>Bq</w:t>
      </w:r>
      <w:proofErr w:type="spellEnd"/>
      <w:r w:rsidRPr="00382561">
        <w:rPr>
          <w:rFonts w:ascii="Times New Roman" w:hAnsi="Times New Roman" w:cs="Times New Roman"/>
          <w:sz w:val="28"/>
          <w:szCs w:val="28"/>
          <w:lang w:val="en-US"/>
        </w:rPr>
        <w:t>.</w:t>
      </w:r>
    </w:p>
    <w:p w14:paraId="5F72D5BA" w14:textId="630AAA6B" w:rsidR="002E1D76" w:rsidRPr="00382561" w:rsidRDefault="002E1D76" w:rsidP="00A3085C">
      <w:pPr>
        <w:pStyle w:val="a3"/>
        <w:tabs>
          <w:tab w:val="left" w:pos="1134"/>
        </w:tabs>
        <w:spacing w:after="0" w:line="360" w:lineRule="auto"/>
        <w:ind w:left="0" w:firstLine="709"/>
        <w:jc w:val="both"/>
        <w:rPr>
          <w:rFonts w:ascii="Times New Roman" w:hAnsi="Times New Roman" w:cs="Times New Roman"/>
          <w:sz w:val="28"/>
          <w:szCs w:val="28"/>
          <w:lang w:val="en-US"/>
        </w:rPr>
      </w:pPr>
      <w:r w:rsidRPr="00E34514">
        <w:rPr>
          <w:rFonts w:ascii="Times New Roman" w:hAnsi="Times New Roman" w:cs="Times New Roman"/>
          <w:i/>
          <w:sz w:val="28"/>
          <w:szCs w:val="28"/>
          <w:lang w:val="en-US"/>
        </w:rPr>
        <w:t>A</w:t>
      </w:r>
      <w:r w:rsidRPr="00382561">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382561">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 xml:space="preserve">3,59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14</m:t>
                </m:r>
              </m:sup>
            </m:sSup>
          </m:num>
          <m:den>
            <m:r>
              <w:rPr>
                <w:rFonts w:ascii="Cambria Math" w:hAnsi="Cambria Math" w:cs="Times New Roman"/>
                <w:sz w:val="36"/>
                <w:szCs w:val="28"/>
                <w:lang w:val="en-US"/>
              </w:rPr>
              <m:t xml:space="preserve">3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10</m:t>
                </m:r>
              </m:sup>
            </m:sSup>
          </m:den>
        </m:f>
        <m:r>
          <w:rPr>
            <w:rFonts w:ascii="Cambria Math" w:hAnsi="Cambria Math" w:cs="Times New Roman"/>
            <w:sz w:val="36"/>
            <w:szCs w:val="28"/>
            <w:lang w:val="en-US"/>
          </w:rPr>
          <m:t xml:space="preserve"> ≈</m:t>
        </m:r>
      </m:oMath>
      <w:r w:rsidR="00842542" w:rsidRPr="00382561">
        <w:rPr>
          <w:rFonts w:ascii="Times New Roman" w:eastAsiaTheme="minorEastAsia" w:hAnsi="Times New Roman" w:cs="Times New Roman"/>
          <w:color w:val="FF0000"/>
          <w:sz w:val="28"/>
          <w:szCs w:val="28"/>
          <w:lang w:val="en-US"/>
        </w:rPr>
        <w:t xml:space="preserve"> </w:t>
      </w:r>
      <w:r w:rsidR="00842542" w:rsidRPr="00382561">
        <w:rPr>
          <w:rFonts w:ascii="Times New Roman" w:eastAsiaTheme="minorEastAsia" w:hAnsi="Times New Roman" w:cs="Times New Roman"/>
          <w:sz w:val="28"/>
          <w:szCs w:val="28"/>
          <w:lang w:val="en-US"/>
        </w:rPr>
        <w:t>12</w:t>
      </w:r>
      <w:r w:rsidR="00B84360" w:rsidRPr="00382561">
        <w:rPr>
          <w:rFonts w:ascii="Times New Roman" w:eastAsiaTheme="minorEastAsia" w:hAnsi="Times New Roman" w:cs="Times New Roman"/>
          <w:sz w:val="28"/>
          <w:szCs w:val="28"/>
          <w:lang w:val="en-US"/>
        </w:rPr>
        <w:t xml:space="preserve"> </w:t>
      </w:r>
      <w:r w:rsidR="00842542" w:rsidRPr="00382561">
        <w:rPr>
          <w:rFonts w:ascii="Times New Roman" w:eastAsiaTheme="minorEastAsia" w:hAnsi="Times New Roman" w:cs="Times New Roman"/>
          <w:sz w:val="28"/>
          <w:szCs w:val="28"/>
          <w:lang w:val="en-US"/>
        </w:rPr>
        <w:t>000</w:t>
      </w:r>
      <w:r w:rsidRPr="00382561">
        <w:rPr>
          <w:rFonts w:ascii="Times New Roman" w:eastAsiaTheme="minorEastAsia" w:hAnsi="Times New Roman" w:cs="Times New Roman"/>
          <w:sz w:val="28"/>
          <w:szCs w:val="28"/>
          <w:lang w:val="en-US"/>
        </w:rPr>
        <w:t xml:space="preserve">, </w:t>
      </w:r>
      <w:r w:rsidR="00382561" w:rsidRPr="005E2AE5">
        <w:rPr>
          <w:rFonts w:ascii="Times New Roman" w:eastAsiaTheme="minorEastAsia" w:hAnsi="Times New Roman" w:cs="Times New Roman"/>
          <w:sz w:val="28"/>
          <w:szCs w:val="28"/>
          <w:lang w:val="en-US"/>
        </w:rPr>
        <w:t xml:space="preserve">which corresponds to category </w:t>
      </w:r>
      <w:r w:rsidR="00382561">
        <w:rPr>
          <w:rFonts w:ascii="Times New Roman" w:eastAsiaTheme="minorEastAsia" w:hAnsi="Times New Roman" w:cs="Times New Roman"/>
          <w:sz w:val="28"/>
          <w:szCs w:val="28"/>
          <w:lang w:val="en-US"/>
        </w:rPr>
        <w:t>1</w:t>
      </w:r>
      <w:r w:rsidR="00382561" w:rsidRPr="005E2AE5">
        <w:rPr>
          <w:rFonts w:ascii="Times New Roman" w:eastAsiaTheme="minorEastAsia" w:hAnsi="Times New Roman" w:cs="Times New Roman"/>
          <w:sz w:val="28"/>
          <w:szCs w:val="28"/>
          <w:lang w:val="en-US"/>
        </w:rPr>
        <w:t xml:space="preserve"> </w:t>
      </w:r>
      <w:r w:rsidR="00382561">
        <w:rPr>
          <w:rFonts w:ascii="Times New Roman" w:eastAsiaTheme="minorEastAsia" w:hAnsi="Times New Roman" w:cs="Times New Roman"/>
          <w:sz w:val="28"/>
          <w:szCs w:val="28"/>
          <w:lang w:val="en-US"/>
        </w:rPr>
        <w:t xml:space="preserve">– </w:t>
      </w:r>
      <w:r w:rsidR="00382561">
        <w:rPr>
          <w:rFonts w:ascii="Times New Roman" w:eastAsiaTheme="minorEastAsia" w:hAnsi="Times New Roman" w:cs="Times New Roman"/>
          <w:sz w:val="28"/>
          <w:szCs w:val="28"/>
          <w:lang w:val="en-US"/>
        </w:rPr>
        <w:t>extremely</w:t>
      </w:r>
      <w:r w:rsidR="00382561" w:rsidRPr="005E2AE5">
        <w:rPr>
          <w:rFonts w:ascii="Times New Roman" w:eastAsiaTheme="minorEastAsia" w:hAnsi="Times New Roman" w:cs="Times New Roman"/>
          <w:sz w:val="28"/>
          <w:szCs w:val="28"/>
          <w:lang w:val="en-US"/>
        </w:rPr>
        <w:t xml:space="preserve"> </w:t>
      </w:r>
      <w:r w:rsidR="00382561">
        <w:rPr>
          <w:rFonts w:ascii="Times New Roman" w:eastAsiaTheme="minorEastAsia" w:hAnsi="Times New Roman" w:cs="Times New Roman"/>
          <w:sz w:val="28"/>
          <w:szCs w:val="28"/>
          <w:lang w:val="en-US"/>
        </w:rPr>
        <w:t>hazardous</w:t>
      </w:r>
      <w:r w:rsidR="00382561" w:rsidRPr="005E2AE5">
        <w:rPr>
          <w:rFonts w:ascii="Times New Roman" w:eastAsiaTheme="minorEastAsia" w:hAnsi="Times New Roman" w:cs="Times New Roman"/>
          <w:sz w:val="28"/>
          <w:szCs w:val="28"/>
          <w:lang w:val="en-US"/>
        </w:rPr>
        <w:t xml:space="preserve"> for humans</w:t>
      </w:r>
      <w:r w:rsidRPr="00382561">
        <w:rPr>
          <w:rFonts w:ascii="Times New Roman" w:hAnsi="Times New Roman" w:cs="Times New Roman"/>
          <w:sz w:val="28"/>
          <w:szCs w:val="28"/>
          <w:lang w:val="en-US"/>
        </w:rPr>
        <w:t xml:space="preserve"> (</w:t>
      </w:r>
      <w:r w:rsidR="00A46333" w:rsidRPr="00382561">
        <w:rPr>
          <w:rFonts w:ascii="Times New Roman" w:hAnsi="Times New Roman" w:cs="Times New Roman"/>
          <w:i/>
          <w:sz w:val="28"/>
          <w:szCs w:val="28"/>
          <w:lang w:val="en-US"/>
        </w:rPr>
        <w:t>A</w:t>
      </w:r>
      <w:r w:rsidR="00A46333" w:rsidRPr="00382561">
        <w:rPr>
          <w:rFonts w:ascii="Times New Roman" w:hAnsi="Times New Roman" w:cs="Times New Roman"/>
          <w:sz w:val="28"/>
          <w:szCs w:val="28"/>
          <w:lang w:val="en-US"/>
        </w:rPr>
        <w:t>/</w:t>
      </w:r>
      <w:r w:rsidR="00A46333" w:rsidRPr="00382561">
        <w:rPr>
          <w:rFonts w:ascii="Times New Roman" w:hAnsi="Times New Roman" w:cs="Times New Roman"/>
          <w:i/>
          <w:sz w:val="28"/>
          <w:szCs w:val="28"/>
          <w:lang w:val="en-US"/>
        </w:rPr>
        <w:t>D</w:t>
      </w:r>
      <w:r w:rsidR="00842542" w:rsidRPr="00382561">
        <w:rPr>
          <w:rFonts w:ascii="Times New Roman" w:hAnsi="Times New Roman" w:cs="Times New Roman"/>
          <w:sz w:val="28"/>
          <w:szCs w:val="28"/>
          <w:lang w:val="en-US"/>
        </w:rPr>
        <w:t xml:space="preserve"> </w:t>
      </w:r>
      <w:r w:rsidR="00842542" w:rsidRPr="00E34514">
        <w:rPr>
          <w:rFonts w:ascii="Times New Roman" w:hAnsi="Times New Roman" w:cs="Times New Roman"/>
          <w:noProof/>
          <w:position w:val="-4"/>
          <w:sz w:val="28"/>
          <w:szCs w:val="28"/>
          <w:lang w:eastAsia="ru-RU"/>
        </w:rPr>
        <w:drawing>
          <wp:inline distT="0" distB="0" distL="0" distR="0" wp14:anchorId="34AE8F9D" wp14:editId="27C858AC">
            <wp:extent cx="182880" cy="182880"/>
            <wp:effectExtent l="0" t="0" r="7620" b="7620"/>
            <wp:docPr id="11" name="Рисунок 11" descr="base_1_209596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09596_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842542" w:rsidRPr="00382561">
        <w:rPr>
          <w:rFonts w:ascii="Times New Roman" w:hAnsi="Times New Roman" w:cs="Times New Roman"/>
          <w:sz w:val="28"/>
          <w:szCs w:val="28"/>
          <w:lang w:val="en-US"/>
        </w:rPr>
        <w:t>1</w:t>
      </w:r>
      <w:r w:rsidR="005B3995" w:rsidRPr="00382561">
        <w:rPr>
          <w:rFonts w:ascii="Times New Roman" w:hAnsi="Times New Roman" w:cs="Times New Roman"/>
          <w:sz w:val="28"/>
          <w:szCs w:val="28"/>
          <w:lang w:val="en-US"/>
        </w:rPr>
        <w:t xml:space="preserve"> </w:t>
      </w:r>
      <w:r w:rsidR="00842542" w:rsidRPr="00382561">
        <w:rPr>
          <w:rFonts w:ascii="Times New Roman" w:hAnsi="Times New Roman" w:cs="Times New Roman"/>
          <w:sz w:val="28"/>
          <w:szCs w:val="28"/>
          <w:lang w:val="en-US"/>
        </w:rPr>
        <w:t>000</w:t>
      </w:r>
      <w:r w:rsidRPr="00382561">
        <w:rPr>
          <w:rFonts w:ascii="Times New Roman" w:hAnsi="Times New Roman" w:cs="Times New Roman"/>
          <w:sz w:val="28"/>
          <w:szCs w:val="28"/>
          <w:lang w:val="en-US"/>
        </w:rPr>
        <w:t>).</w:t>
      </w:r>
    </w:p>
    <w:p w14:paraId="2CAF5C44" w14:textId="5E7363E2" w:rsidR="00542202" w:rsidRPr="00382561" w:rsidRDefault="00542202" w:rsidP="00A3085C">
      <w:pPr>
        <w:pStyle w:val="a3"/>
        <w:tabs>
          <w:tab w:val="left" w:pos="1134"/>
        </w:tabs>
        <w:spacing w:after="0" w:line="360" w:lineRule="auto"/>
        <w:ind w:left="0" w:firstLine="709"/>
        <w:jc w:val="both"/>
        <w:rPr>
          <w:rFonts w:ascii="Times New Roman" w:hAnsi="Times New Roman" w:cs="Times New Roman"/>
          <w:sz w:val="28"/>
          <w:szCs w:val="28"/>
          <w:lang w:val="en-US"/>
        </w:rPr>
      </w:pPr>
    </w:p>
    <w:p w14:paraId="0BCBC460" w14:textId="77777777" w:rsidR="00542202" w:rsidRPr="00382561" w:rsidRDefault="00542202" w:rsidP="00A3085C">
      <w:pPr>
        <w:pStyle w:val="a3"/>
        <w:tabs>
          <w:tab w:val="left" w:pos="1134"/>
        </w:tabs>
        <w:spacing w:after="0" w:line="360" w:lineRule="auto"/>
        <w:ind w:left="0" w:firstLine="709"/>
        <w:jc w:val="both"/>
        <w:rPr>
          <w:rFonts w:ascii="Times New Roman" w:hAnsi="Times New Roman" w:cs="Times New Roman"/>
          <w:sz w:val="28"/>
          <w:szCs w:val="28"/>
          <w:lang w:val="en-US"/>
        </w:rPr>
      </w:pPr>
    </w:p>
    <w:p w14:paraId="351354DE" w14:textId="24226DFE" w:rsidR="00940DB7" w:rsidRPr="00CC732E" w:rsidRDefault="00992A75" w:rsidP="002553AC">
      <w:pPr>
        <w:pStyle w:val="a3"/>
        <w:spacing w:line="360" w:lineRule="auto"/>
        <w:ind w:left="0"/>
        <w:jc w:val="center"/>
        <w:rPr>
          <w:rFonts w:ascii="Times New Roman" w:hAnsi="Times New Roman" w:cs="Times New Roman"/>
          <w:sz w:val="28"/>
          <w:szCs w:val="28"/>
        </w:rPr>
      </w:pPr>
      <w:r w:rsidRPr="00E34514">
        <w:rPr>
          <w:rFonts w:ascii="Times New Roman" w:hAnsi="Times New Roman" w:cs="Times New Roman"/>
          <w:sz w:val="28"/>
          <w:szCs w:val="28"/>
        </w:rPr>
        <w:t>__________</w:t>
      </w:r>
      <w:r w:rsidR="003B5154" w:rsidRPr="00CC732E">
        <w:rPr>
          <w:rFonts w:ascii="Times New Roman" w:hAnsi="Times New Roman" w:cs="Times New Roman"/>
          <w:sz w:val="28"/>
          <w:szCs w:val="28"/>
        </w:rPr>
        <w:t>__</w:t>
      </w:r>
    </w:p>
    <w:p w14:paraId="3D9C6D21" w14:textId="77777777" w:rsidR="00940DB7" w:rsidRPr="00E34514" w:rsidRDefault="00940DB7" w:rsidP="002E1D76">
      <w:pPr>
        <w:pStyle w:val="a3"/>
        <w:tabs>
          <w:tab w:val="left" w:pos="1134"/>
        </w:tabs>
        <w:spacing w:line="360" w:lineRule="auto"/>
        <w:ind w:left="0"/>
        <w:jc w:val="both"/>
        <w:rPr>
          <w:rFonts w:ascii="Times New Roman" w:hAnsi="Times New Roman" w:cs="Times New Roman"/>
          <w:sz w:val="28"/>
          <w:szCs w:val="28"/>
        </w:rPr>
      </w:pPr>
    </w:p>
    <w:p w14:paraId="7383A463" w14:textId="52A6E0B8" w:rsidR="002E1D76" w:rsidRPr="00E34514" w:rsidRDefault="002E1D76" w:rsidP="006C765E">
      <w:pPr>
        <w:pStyle w:val="a3"/>
        <w:tabs>
          <w:tab w:val="left" w:pos="1134"/>
        </w:tabs>
        <w:spacing w:line="360" w:lineRule="auto"/>
        <w:ind w:left="0"/>
        <w:jc w:val="both"/>
        <w:rPr>
          <w:rFonts w:ascii="Times New Roman" w:hAnsi="Times New Roman" w:cs="Times New Roman"/>
          <w:sz w:val="28"/>
          <w:szCs w:val="28"/>
        </w:rPr>
      </w:pPr>
    </w:p>
    <w:p w14:paraId="6707E123" w14:textId="3454E3F1" w:rsidR="00A02701" w:rsidRPr="00E34514" w:rsidRDefault="00A02701" w:rsidP="006C765E">
      <w:pPr>
        <w:pStyle w:val="a3"/>
        <w:tabs>
          <w:tab w:val="left" w:pos="1134"/>
        </w:tabs>
        <w:spacing w:line="360" w:lineRule="auto"/>
        <w:ind w:left="0"/>
        <w:jc w:val="both"/>
        <w:rPr>
          <w:rFonts w:ascii="Times New Roman" w:hAnsi="Times New Roman" w:cs="Times New Roman"/>
          <w:sz w:val="28"/>
          <w:szCs w:val="28"/>
        </w:rPr>
      </w:pPr>
    </w:p>
    <w:p w14:paraId="37B9616E" w14:textId="5DDB7A5F" w:rsidR="00A02701" w:rsidRPr="00E34514" w:rsidRDefault="00A02701" w:rsidP="006C765E">
      <w:pPr>
        <w:pStyle w:val="a3"/>
        <w:tabs>
          <w:tab w:val="left" w:pos="1134"/>
        </w:tabs>
        <w:spacing w:line="360" w:lineRule="auto"/>
        <w:ind w:left="0"/>
        <w:jc w:val="both"/>
        <w:rPr>
          <w:rFonts w:ascii="Times New Roman" w:hAnsi="Times New Roman" w:cs="Times New Roman"/>
          <w:sz w:val="28"/>
          <w:szCs w:val="28"/>
        </w:rPr>
      </w:pPr>
    </w:p>
    <w:p w14:paraId="47F27E4E" w14:textId="734092FB" w:rsidR="00A02701" w:rsidRPr="00E34514" w:rsidRDefault="00A02701" w:rsidP="006C765E">
      <w:pPr>
        <w:pStyle w:val="a3"/>
        <w:tabs>
          <w:tab w:val="left" w:pos="1134"/>
        </w:tabs>
        <w:spacing w:line="360" w:lineRule="auto"/>
        <w:ind w:left="0"/>
        <w:jc w:val="both"/>
        <w:rPr>
          <w:rFonts w:ascii="Times New Roman" w:hAnsi="Times New Roman" w:cs="Times New Roman"/>
          <w:sz w:val="28"/>
          <w:szCs w:val="28"/>
        </w:rPr>
      </w:pPr>
    </w:p>
    <w:p w14:paraId="70C7870B" w14:textId="77777777" w:rsidR="00382561" w:rsidRDefault="00382561" w:rsidP="005E4392">
      <w:pPr>
        <w:pStyle w:val="a3"/>
        <w:ind w:left="5387"/>
        <w:jc w:val="cente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65303F7" w14:textId="38CB7801" w:rsidR="00177F89" w:rsidRDefault="00177F89" w:rsidP="005E4392">
      <w:pPr>
        <w:pStyle w:val="a3"/>
        <w:ind w:left="5387"/>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APPENDIX </w:t>
      </w:r>
      <w:r w:rsidR="005E4392" w:rsidRPr="00E34514">
        <w:rPr>
          <w:rFonts w:ascii="Times New Roman" w:hAnsi="Times New Roman" w:cs="Times New Roman"/>
          <w:sz w:val="28"/>
          <w:szCs w:val="28"/>
        </w:rPr>
        <w:t>2</w:t>
      </w:r>
      <w:r w:rsidR="005A7A72" w:rsidRPr="005A7A72">
        <w:rPr>
          <w:rFonts w:ascii="Times New Roman" w:hAnsi="Times New Roman" w:cs="Times New Roman"/>
          <w:sz w:val="28"/>
          <w:szCs w:val="28"/>
        </w:rPr>
        <w:t xml:space="preserve"> </w:t>
      </w:r>
    </w:p>
    <w:p w14:paraId="65D711D6" w14:textId="77777777" w:rsidR="00177F89" w:rsidRPr="00177F89" w:rsidRDefault="00177F89" w:rsidP="00177F89">
      <w:pPr>
        <w:pStyle w:val="a3"/>
        <w:ind w:left="510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177F89">
        <w:rPr>
          <w:rFonts w:ascii="Times New Roman" w:hAnsi="Times New Roman" w:cs="Times New Roman"/>
          <w:sz w:val="28"/>
          <w:szCs w:val="28"/>
          <w:lang w:val="en-US"/>
        </w:rPr>
        <w:t xml:space="preserve"> </w:t>
      </w:r>
      <w:r w:rsidRPr="00BD4B2A">
        <w:rPr>
          <w:rFonts w:ascii="Times New Roman" w:eastAsia="Times New Roman" w:hAnsi="Times New Roman" w:cs="Times New Roman"/>
          <w:sz w:val="28"/>
          <w:szCs w:val="28"/>
          <w:lang w:val="en-US" w:eastAsia="ru-RU"/>
        </w:rPr>
        <w:t xml:space="preserve">Safety Guide </w:t>
      </w:r>
      <w:r>
        <w:rPr>
          <w:rFonts w:ascii="Times New Roman" w:eastAsia="Times New Roman" w:hAnsi="Times New Roman" w:cs="Times New Roman"/>
          <w:sz w:val="28"/>
          <w:szCs w:val="28"/>
          <w:lang w:val="en-US" w:eastAsia="ru-RU"/>
        </w:rPr>
        <w:t>in</w:t>
      </w:r>
      <w:r w:rsidRPr="00BD4B2A">
        <w:rPr>
          <w:rFonts w:ascii="Times New Roman" w:eastAsia="Times New Roman" w:hAnsi="Times New Roman" w:cs="Times New Roman"/>
          <w:sz w:val="28"/>
          <w:szCs w:val="28"/>
          <w:lang w:val="en-US" w:eastAsia="ru-RU"/>
        </w:rPr>
        <w:t xml:space="preserve"> the Use of Atomic 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Recommendations on Organiz</w:t>
      </w:r>
      <w:r>
        <w:rPr>
          <w:rFonts w:ascii="Times New Roman" w:eastAsia="Times New Roman" w:hAnsi="Times New Roman" w:cs="Times New Roman"/>
          <w:sz w:val="28"/>
          <w:szCs w:val="28"/>
          <w:lang w:val="en-US" w:eastAsia="ru-RU"/>
        </w:rPr>
        <w:t>ation</w:t>
      </w:r>
      <w:r w:rsidRPr="00BD4B2A">
        <w:rPr>
          <w:rFonts w:ascii="Times New Roman" w:eastAsia="Times New Roman" w:hAnsi="Times New Roman" w:cs="Times New Roman"/>
          <w:sz w:val="28"/>
          <w:szCs w:val="28"/>
          <w:lang w:val="en-US" w:eastAsia="ru-RU"/>
        </w:rPr>
        <w:t xml:space="preserve"> and Conduct</w:t>
      </w:r>
      <w:r>
        <w:rPr>
          <w:rFonts w:ascii="Times New Roman" w:eastAsia="Times New Roman" w:hAnsi="Times New Roman" w:cs="Times New Roman"/>
          <w:sz w:val="28"/>
          <w:szCs w:val="28"/>
          <w:lang w:val="en-US" w:eastAsia="ru-RU"/>
        </w:rPr>
        <w:t xml:space="preserve"> of</w:t>
      </w:r>
      <w:r w:rsidRPr="00BD4B2A">
        <w:rPr>
          <w:rFonts w:ascii="Times New Roman" w:eastAsia="Times New Roman" w:hAnsi="Times New Roman" w:cs="Times New Roman"/>
          <w:sz w:val="28"/>
          <w:szCs w:val="28"/>
          <w:lang w:val="en-US" w:eastAsia="ru-RU"/>
        </w:rPr>
        <w:t xml:space="preserve"> Categorization of Radionuclide Sources by Radiation Hazard</w:t>
      </w:r>
      <w:r>
        <w:rPr>
          <w:rFonts w:ascii="Times New Roman" w:eastAsia="Times New Roman" w:hAnsi="Times New Roman" w:cs="Times New Roman"/>
          <w:sz w:val="28"/>
          <w:szCs w:val="28"/>
          <w:lang w:val="en-US" w:eastAsia="ru-RU"/>
        </w:rPr>
        <w:t>”</w:t>
      </w:r>
      <w:r w:rsidRPr="0017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approved by order of Federal Environmental, Industrial and Nuclear Supervision Service No. 44 of February </w:t>
      </w:r>
      <w:r w:rsidRPr="00177F89">
        <w:rPr>
          <w:rFonts w:ascii="Times New Roman" w:eastAsia="Times New Roman" w:hAnsi="Times New Roman" w:cs="Times New Roman"/>
          <w:sz w:val="28"/>
          <w:szCs w:val="28"/>
          <w:lang w:val="en-US"/>
        </w:rPr>
        <w:t>16</w:t>
      </w:r>
      <w:r>
        <w:rPr>
          <w:rFonts w:ascii="Times New Roman" w:eastAsia="Times New Roman" w:hAnsi="Times New Roman" w:cs="Times New Roman"/>
          <w:sz w:val="28"/>
          <w:szCs w:val="28"/>
          <w:lang w:val="en-US"/>
        </w:rPr>
        <w:t>,</w:t>
      </w:r>
      <w:r w:rsidRPr="00177F89">
        <w:rPr>
          <w:rFonts w:ascii="Times New Roman" w:eastAsia="Times New Roman" w:hAnsi="Times New Roman" w:cs="Times New Roman"/>
          <w:sz w:val="28"/>
          <w:szCs w:val="28"/>
          <w:lang w:val="en-US"/>
        </w:rPr>
        <w:t xml:space="preserve"> 2022</w:t>
      </w:r>
    </w:p>
    <w:p w14:paraId="1DCEDE7E" w14:textId="11D9A68C" w:rsidR="005E4392" w:rsidRPr="00177F89" w:rsidRDefault="005E4392" w:rsidP="005E4392">
      <w:pPr>
        <w:pStyle w:val="a3"/>
        <w:ind w:left="5387"/>
        <w:jc w:val="center"/>
        <w:rPr>
          <w:rFonts w:ascii="Times New Roman" w:hAnsi="Times New Roman" w:cs="Times New Roman"/>
          <w:sz w:val="28"/>
          <w:szCs w:val="28"/>
          <w:lang w:val="en-US"/>
        </w:rPr>
      </w:pPr>
    </w:p>
    <w:p w14:paraId="243A5002" w14:textId="77777777" w:rsidR="005E4392" w:rsidRPr="00177F89" w:rsidRDefault="005E4392" w:rsidP="00DB506A">
      <w:pPr>
        <w:spacing w:after="0" w:line="240" w:lineRule="auto"/>
        <w:jc w:val="both"/>
        <w:rPr>
          <w:rFonts w:ascii="Times New Roman" w:hAnsi="Times New Roman" w:cs="Times New Roman"/>
          <w:sz w:val="28"/>
          <w:szCs w:val="28"/>
          <w:lang w:val="en-US"/>
        </w:rPr>
      </w:pPr>
    </w:p>
    <w:p w14:paraId="7CD30B10" w14:textId="79E7BC89" w:rsidR="00E24E62" w:rsidRDefault="00E24E62" w:rsidP="00DB506A">
      <w:pPr>
        <w:spacing w:after="0" w:line="240" w:lineRule="auto"/>
        <w:jc w:val="center"/>
        <w:rPr>
          <w:rFonts w:ascii="Times New Roman" w:hAnsi="Times New Roman" w:cs="Times New Roman"/>
          <w:b/>
          <w:sz w:val="28"/>
          <w:szCs w:val="28"/>
          <w:lang w:val="en-US"/>
        </w:rPr>
      </w:pPr>
      <w:r w:rsidRPr="00177F89">
        <w:rPr>
          <w:rFonts w:ascii="Times New Roman" w:hAnsi="Times New Roman" w:cs="Times New Roman"/>
          <w:b/>
          <w:sz w:val="28"/>
          <w:szCs w:val="28"/>
          <w:lang w:val="en-US"/>
        </w:rPr>
        <w:t xml:space="preserve">Examples of categorizing a sealed radionuclide source </w:t>
      </w:r>
      <w:r>
        <w:rPr>
          <w:rFonts w:ascii="Times New Roman" w:hAnsi="Times New Roman" w:cs="Times New Roman"/>
          <w:b/>
          <w:sz w:val="28"/>
          <w:szCs w:val="28"/>
          <w:lang w:val="en-US"/>
        </w:rPr>
        <w:t xml:space="preserve">containing a mixture of </w:t>
      </w:r>
      <w:r w:rsidRPr="00177F89">
        <w:rPr>
          <w:rFonts w:ascii="Times New Roman" w:hAnsi="Times New Roman" w:cs="Times New Roman"/>
          <w:b/>
          <w:sz w:val="28"/>
          <w:szCs w:val="28"/>
          <w:lang w:val="en-US"/>
        </w:rPr>
        <w:t>radionuclide</w:t>
      </w:r>
      <w:r>
        <w:rPr>
          <w:rFonts w:ascii="Times New Roman" w:hAnsi="Times New Roman" w:cs="Times New Roman"/>
          <w:b/>
          <w:sz w:val="28"/>
          <w:szCs w:val="28"/>
          <w:lang w:val="en-US"/>
        </w:rPr>
        <w:t>s</w:t>
      </w:r>
    </w:p>
    <w:p w14:paraId="0931B45C" w14:textId="77777777" w:rsidR="00DB506A" w:rsidRPr="00E24E62" w:rsidRDefault="00DB506A" w:rsidP="00DB506A">
      <w:pPr>
        <w:spacing w:after="0" w:line="240" w:lineRule="auto"/>
        <w:jc w:val="center"/>
        <w:rPr>
          <w:rFonts w:ascii="Times New Roman" w:hAnsi="Times New Roman" w:cs="Times New Roman"/>
          <w:sz w:val="28"/>
          <w:szCs w:val="28"/>
        </w:rPr>
      </w:pPr>
    </w:p>
    <w:p w14:paraId="0E023ACC" w14:textId="08FE2F57" w:rsidR="00E24E62" w:rsidRDefault="00E24E62" w:rsidP="00A3085C">
      <w:pPr>
        <w:spacing w:after="0" w:line="360" w:lineRule="auto"/>
        <w:ind w:firstLine="709"/>
        <w:jc w:val="both"/>
        <w:rPr>
          <w:rFonts w:ascii="Times New Roman" w:hAnsi="Times New Roman" w:cs="Times New Roman"/>
          <w:sz w:val="28"/>
          <w:szCs w:val="28"/>
          <w:lang w:val="en-US"/>
        </w:rPr>
      </w:pPr>
      <w:r w:rsidRPr="00E24E62">
        <w:rPr>
          <w:rFonts w:ascii="Times New Roman" w:hAnsi="Times New Roman" w:cs="Times New Roman"/>
          <w:sz w:val="28"/>
          <w:szCs w:val="28"/>
          <w:lang w:val="en-US"/>
        </w:rPr>
        <w:t xml:space="preserve">The SRS, which is a source of alpha radiation and used for the purpose of calibrating spectrometric equipment, has the following characteristics in accordance with the </w:t>
      </w:r>
      <w:r>
        <w:rPr>
          <w:rFonts w:ascii="Times New Roman" w:hAnsi="Times New Roman" w:cs="Times New Roman"/>
          <w:sz w:val="28"/>
          <w:szCs w:val="28"/>
          <w:lang w:val="en-US"/>
        </w:rPr>
        <w:t>data sheet</w:t>
      </w:r>
      <w:r w:rsidRPr="00E24E62">
        <w:rPr>
          <w:rFonts w:ascii="Times New Roman" w:hAnsi="Times New Roman" w:cs="Times New Roman"/>
          <w:sz w:val="28"/>
          <w:szCs w:val="28"/>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55"/>
        <w:gridCol w:w="4956"/>
      </w:tblGrid>
      <w:tr w:rsidR="00FA4161" w:rsidRPr="00E34514" w14:paraId="7E1FFB68" w14:textId="77777777" w:rsidTr="00C36AB0">
        <w:tc>
          <w:tcPr>
            <w:tcW w:w="4955" w:type="dxa"/>
          </w:tcPr>
          <w:p w14:paraId="7986DEB3" w14:textId="06FC5E0B" w:rsidR="00FA4161" w:rsidRPr="00E34514" w:rsidRDefault="00E24E62" w:rsidP="00E24E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type</w:t>
            </w:r>
          </w:p>
        </w:tc>
        <w:tc>
          <w:tcPr>
            <w:tcW w:w="4956" w:type="dxa"/>
          </w:tcPr>
          <w:p w14:paraId="461A684C" w14:textId="5FB67E3C" w:rsidR="00FA4161" w:rsidRPr="00E34514" w:rsidRDefault="00E24E62" w:rsidP="00E24E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OSAI</w:t>
            </w:r>
            <w:r w:rsidR="00E8544B" w:rsidRPr="00E34514">
              <w:rPr>
                <w:rFonts w:ascii="Times New Roman" w:hAnsi="Times New Roman" w:cs="Times New Roman"/>
                <w:sz w:val="28"/>
                <w:szCs w:val="28"/>
              </w:rPr>
              <w:t xml:space="preserve"> </w:t>
            </w:r>
            <w:r>
              <w:rPr>
                <w:rFonts w:ascii="Times New Roman" w:hAnsi="Times New Roman" w:cs="Times New Roman"/>
                <w:sz w:val="28"/>
                <w:szCs w:val="28"/>
                <w:lang w:val="en-US"/>
              </w:rPr>
              <w:t>U</w:t>
            </w:r>
            <w:r w:rsidR="00E8544B" w:rsidRPr="00E34514">
              <w:rPr>
                <w:rFonts w:ascii="Times New Roman" w:hAnsi="Times New Roman" w:cs="Times New Roman"/>
                <w:sz w:val="28"/>
                <w:szCs w:val="28"/>
              </w:rPr>
              <w:t>3</w:t>
            </w:r>
            <w:r>
              <w:rPr>
                <w:rFonts w:ascii="Times New Roman" w:hAnsi="Times New Roman" w:cs="Times New Roman"/>
                <w:sz w:val="28"/>
                <w:szCs w:val="28"/>
                <w:lang w:val="en-US"/>
              </w:rPr>
              <w:t>P</w:t>
            </w:r>
            <w:r w:rsidR="00E8544B" w:rsidRPr="00E34514">
              <w:rPr>
                <w:rFonts w:ascii="Times New Roman" w:hAnsi="Times New Roman" w:cs="Times New Roman"/>
                <w:sz w:val="28"/>
                <w:szCs w:val="28"/>
              </w:rPr>
              <w:t>8</w:t>
            </w:r>
            <w:r>
              <w:rPr>
                <w:rFonts w:ascii="Times New Roman" w:hAnsi="Times New Roman" w:cs="Times New Roman"/>
                <w:sz w:val="28"/>
                <w:szCs w:val="28"/>
                <w:lang w:val="en-US"/>
              </w:rPr>
              <w:t>P</w:t>
            </w:r>
            <w:r w:rsidR="00E8544B" w:rsidRPr="00E34514">
              <w:rPr>
                <w:rFonts w:ascii="Times New Roman" w:hAnsi="Times New Roman" w:cs="Times New Roman"/>
                <w:sz w:val="28"/>
                <w:szCs w:val="28"/>
              </w:rPr>
              <w:t>9</w:t>
            </w:r>
            <w:r w:rsidR="00FA4161" w:rsidRPr="00E34514">
              <w:rPr>
                <w:rFonts w:ascii="Times New Roman" w:hAnsi="Times New Roman" w:cs="Times New Roman"/>
                <w:sz w:val="28"/>
                <w:szCs w:val="28"/>
              </w:rPr>
              <w:t>;</w:t>
            </w:r>
          </w:p>
        </w:tc>
      </w:tr>
      <w:tr w:rsidR="00FA4161" w:rsidRPr="00E34514" w14:paraId="01F91C6E" w14:textId="77777777" w:rsidTr="00C36AB0">
        <w:tc>
          <w:tcPr>
            <w:tcW w:w="4955" w:type="dxa"/>
          </w:tcPr>
          <w:p w14:paraId="55C436E6" w14:textId="5B913233" w:rsidR="00FA4161" w:rsidRPr="00E34514" w:rsidRDefault="00E24E62" w:rsidP="00E24E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source</w:t>
            </w:r>
            <w:r w:rsidRPr="00E24E62">
              <w:rPr>
                <w:rFonts w:ascii="Times New Roman" w:hAnsi="Times New Roman" w:cs="Times New Roman"/>
                <w:sz w:val="28"/>
                <w:szCs w:val="28"/>
              </w:rPr>
              <w:t xml:space="preserve"> </w:t>
            </w:r>
            <w:r>
              <w:rPr>
                <w:rFonts w:ascii="Times New Roman" w:hAnsi="Times New Roman" w:cs="Times New Roman"/>
                <w:sz w:val="28"/>
                <w:szCs w:val="28"/>
                <w:lang w:val="en-US"/>
              </w:rPr>
              <w:t>No</w:t>
            </w:r>
            <w:r w:rsidRPr="00E24E62">
              <w:rPr>
                <w:rFonts w:ascii="Times New Roman" w:hAnsi="Times New Roman" w:cs="Times New Roman"/>
                <w:sz w:val="28"/>
                <w:szCs w:val="28"/>
              </w:rPr>
              <w:t>.</w:t>
            </w:r>
          </w:p>
        </w:tc>
        <w:tc>
          <w:tcPr>
            <w:tcW w:w="4956" w:type="dxa"/>
          </w:tcPr>
          <w:p w14:paraId="637B0845" w14:textId="30CFE0DE" w:rsidR="00FA4161" w:rsidRPr="00E34514" w:rsidRDefault="00E24E62" w:rsidP="00E24E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U</w:t>
            </w:r>
            <w:r w:rsidR="00E8544B" w:rsidRPr="00E34514">
              <w:rPr>
                <w:rFonts w:ascii="Times New Roman" w:hAnsi="Times New Roman" w:cs="Times New Roman"/>
                <w:sz w:val="28"/>
                <w:szCs w:val="28"/>
              </w:rPr>
              <w:t>3</w:t>
            </w:r>
            <w:r>
              <w:rPr>
                <w:rFonts w:ascii="Times New Roman" w:hAnsi="Times New Roman" w:cs="Times New Roman"/>
                <w:sz w:val="28"/>
                <w:szCs w:val="28"/>
                <w:lang w:val="en-US"/>
              </w:rPr>
              <w:t>P</w:t>
            </w:r>
            <w:r w:rsidR="00E8544B" w:rsidRPr="00E34514">
              <w:rPr>
                <w:rFonts w:ascii="Times New Roman" w:hAnsi="Times New Roman" w:cs="Times New Roman"/>
                <w:sz w:val="28"/>
                <w:szCs w:val="28"/>
              </w:rPr>
              <w:t>8</w:t>
            </w:r>
            <w:r>
              <w:rPr>
                <w:rFonts w:ascii="Times New Roman" w:hAnsi="Times New Roman" w:cs="Times New Roman"/>
                <w:sz w:val="28"/>
                <w:szCs w:val="28"/>
                <w:lang w:val="en-US"/>
              </w:rPr>
              <w:t>P</w:t>
            </w:r>
            <w:r w:rsidR="00E8544B" w:rsidRPr="00E34514">
              <w:rPr>
                <w:rFonts w:ascii="Times New Roman" w:hAnsi="Times New Roman" w:cs="Times New Roman"/>
                <w:sz w:val="28"/>
                <w:szCs w:val="28"/>
              </w:rPr>
              <w:t>9-733</w:t>
            </w:r>
            <w:r w:rsidR="00FA4161" w:rsidRPr="00E34514">
              <w:rPr>
                <w:rFonts w:ascii="Times New Roman" w:hAnsi="Times New Roman" w:cs="Times New Roman"/>
                <w:sz w:val="28"/>
                <w:szCs w:val="28"/>
              </w:rPr>
              <w:t>;</w:t>
            </w:r>
          </w:p>
        </w:tc>
      </w:tr>
      <w:tr w:rsidR="00FA4161" w:rsidRPr="00E34514" w14:paraId="7DBAC8A9" w14:textId="77777777" w:rsidTr="00C36AB0">
        <w:tc>
          <w:tcPr>
            <w:tcW w:w="4955" w:type="dxa"/>
          </w:tcPr>
          <w:p w14:paraId="4CC467E0" w14:textId="29B6DAE9" w:rsidR="00FA4161" w:rsidRPr="00E34514" w:rsidRDefault="00E24E62" w:rsidP="00E24E6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date of fabrication</w:t>
            </w:r>
            <w:r w:rsidR="00FA4161" w:rsidRPr="00E34514">
              <w:rPr>
                <w:rFonts w:ascii="Times New Roman" w:hAnsi="Times New Roman" w:cs="Times New Roman"/>
                <w:sz w:val="28"/>
                <w:szCs w:val="28"/>
              </w:rPr>
              <w:tab/>
            </w:r>
            <w:r w:rsidR="00FA4161" w:rsidRPr="00E34514">
              <w:rPr>
                <w:rFonts w:ascii="Times New Roman" w:hAnsi="Times New Roman" w:cs="Times New Roman"/>
                <w:sz w:val="28"/>
                <w:szCs w:val="28"/>
              </w:rPr>
              <w:tab/>
            </w:r>
          </w:p>
        </w:tc>
        <w:tc>
          <w:tcPr>
            <w:tcW w:w="4956" w:type="dxa"/>
          </w:tcPr>
          <w:p w14:paraId="25D1D3E5" w14:textId="77777777" w:rsidR="00FA4161" w:rsidRPr="00E34514" w:rsidRDefault="00FA4161" w:rsidP="00A3085C">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05.02.2021;</w:t>
            </w:r>
          </w:p>
        </w:tc>
      </w:tr>
      <w:tr w:rsidR="00FA4161" w:rsidRPr="00E34514" w14:paraId="1F414C49" w14:textId="77777777" w:rsidTr="00C36AB0">
        <w:tc>
          <w:tcPr>
            <w:tcW w:w="4955" w:type="dxa"/>
          </w:tcPr>
          <w:p w14:paraId="01B0FEBF" w14:textId="218A8368" w:rsidR="00FA4161" w:rsidRPr="00E34514" w:rsidRDefault="00E24E62" w:rsidP="00E24E62">
            <w:pPr>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data</w:t>
            </w:r>
            <w:proofErr w:type="gramEnd"/>
            <w:r>
              <w:rPr>
                <w:rFonts w:ascii="Times New Roman" w:hAnsi="Times New Roman" w:cs="Times New Roman"/>
                <w:sz w:val="28"/>
                <w:szCs w:val="28"/>
                <w:lang w:val="en-US"/>
              </w:rPr>
              <w:t xml:space="preserve"> sheet No.</w:t>
            </w:r>
            <w:r w:rsidR="00FA4161" w:rsidRPr="00E34514">
              <w:rPr>
                <w:rFonts w:ascii="Times New Roman" w:hAnsi="Times New Roman" w:cs="Times New Roman"/>
                <w:sz w:val="28"/>
                <w:szCs w:val="28"/>
              </w:rPr>
              <w:tab/>
            </w:r>
          </w:p>
        </w:tc>
        <w:tc>
          <w:tcPr>
            <w:tcW w:w="4956" w:type="dxa"/>
          </w:tcPr>
          <w:p w14:paraId="7E29A8E5" w14:textId="20574DB5" w:rsidR="00FA4161" w:rsidRPr="00E34514" w:rsidRDefault="00E8544B" w:rsidP="00A3085C">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2286</w:t>
            </w:r>
            <w:r w:rsidR="00FA4161" w:rsidRPr="00E34514">
              <w:rPr>
                <w:rFonts w:ascii="Times New Roman" w:hAnsi="Times New Roman" w:cs="Times New Roman"/>
                <w:sz w:val="28"/>
                <w:szCs w:val="28"/>
              </w:rPr>
              <w:t>;</w:t>
            </w:r>
          </w:p>
        </w:tc>
      </w:tr>
      <w:tr w:rsidR="00FA4161" w:rsidRPr="00E34514" w14:paraId="56167569" w14:textId="77777777" w:rsidTr="00C36AB0">
        <w:tc>
          <w:tcPr>
            <w:tcW w:w="4955" w:type="dxa"/>
          </w:tcPr>
          <w:p w14:paraId="27185713" w14:textId="6ADAD080" w:rsidR="00FA4161" w:rsidRPr="00E24E62" w:rsidRDefault="00E24E62" w:rsidP="00E24E62">
            <w:pPr>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date of issue of the data sheet</w:t>
            </w:r>
          </w:p>
        </w:tc>
        <w:tc>
          <w:tcPr>
            <w:tcW w:w="4956" w:type="dxa"/>
          </w:tcPr>
          <w:p w14:paraId="6BD14379" w14:textId="77777777" w:rsidR="00FA4161" w:rsidRPr="00E34514" w:rsidRDefault="00FA4161" w:rsidP="00A3085C">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rPr>
              <w:t>05.02.2021;</w:t>
            </w:r>
          </w:p>
        </w:tc>
      </w:tr>
      <w:tr w:rsidR="00FA4161" w:rsidRPr="00E34514" w14:paraId="3CEEF7ED" w14:textId="77777777" w:rsidTr="00C36AB0">
        <w:tc>
          <w:tcPr>
            <w:tcW w:w="4955" w:type="dxa"/>
          </w:tcPr>
          <w:p w14:paraId="36A3321C" w14:textId="42A60A40" w:rsidR="00FA4161" w:rsidRPr="00E24E62" w:rsidRDefault="00E24E62" w:rsidP="00A3085C">
            <w:pPr>
              <w:spacing w:line="360" w:lineRule="auto"/>
              <w:ind w:firstLine="567"/>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radionuclide on the basis of which the SR</w:t>
            </w:r>
            <w:r>
              <w:rPr>
                <w:rFonts w:ascii="Times New Roman" w:hAnsi="Times New Roman" w:cs="Times New Roman"/>
                <w:sz w:val="28"/>
                <w:szCs w:val="28"/>
                <w:lang w:val="en-US"/>
              </w:rPr>
              <w:t>S</w:t>
            </w:r>
            <w:r w:rsidRPr="00177F89">
              <w:rPr>
                <w:rFonts w:ascii="Times New Roman" w:hAnsi="Times New Roman" w:cs="Times New Roman"/>
                <w:sz w:val="28"/>
                <w:szCs w:val="28"/>
                <w:lang w:val="en-US"/>
              </w:rPr>
              <w:t xml:space="preserve"> is made</w:t>
            </w:r>
          </w:p>
        </w:tc>
        <w:tc>
          <w:tcPr>
            <w:tcW w:w="4956" w:type="dxa"/>
          </w:tcPr>
          <w:p w14:paraId="2DC62467" w14:textId="77777777" w:rsidR="00FA4161" w:rsidRPr="00E24E62" w:rsidRDefault="00FA4161" w:rsidP="00A3085C">
            <w:pPr>
              <w:spacing w:line="360" w:lineRule="auto"/>
              <w:ind w:firstLine="567"/>
              <w:jc w:val="both"/>
              <w:rPr>
                <w:rFonts w:ascii="Times New Roman" w:hAnsi="Times New Roman" w:cs="Times New Roman"/>
                <w:sz w:val="28"/>
                <w:szCs w:val="28"/>
                <w:lang w:val="en-US"/>
              </w:rPr>
            </w:pPr>
          </w:p>
          <w:p w14:paraId="256F6128" w14:textId="1ED0E4C8" w:rsidR="00FA4161" w:rsidRPr="00E34514" w:rsidRDefault="007F4C12" w:rsidP="00A3085C">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vertAlign w:val="superscript"/>
              </w:rPr>
              <w:t>233</w:t>
            </w:r>
            <w:r w:rsidR="00E8544B" w:rsidRPr="00E34514">
              <w:rPr>
                <w:rFonts w:ascii="Times New Roman" w:hAnsi="Times New Roman" w:cs="Times New Roman"/>
                <w:sz w:val="28"/>
                <w:szCs w:val="28"/>
                <w:lang w:val="en-US"/>
              </w:rPr>
              <w:t>U</w:t>
            </w:r>
            <w:r w:rsidR="00FA4161" w:rsidRPr="00E34514">
              <w:rPr>
                <w:rFonts w:ascii="Times New Roman" w:hAnsi="Times New Roman" w:cs="Times New Roman"/>
                <w:sz w:val="28"/>
                <w:szCs w:val="28"/>
                <w:lang w:val="en-US"/>
              </w:rPr>
              <w:t xml:space="preserve"> + </w:t>
            </w:r>
            <w:r w:rsidRPr="00E34514">
              <w:rPr>
                <w:rFonts w:ascii="Times New Roman" w:hAnsi="Times New Roman" w:cs="Times New Roman"/>
                <w:sz w:val="28"/>
                <w:szCs w:val="28"/>
                <w:vertAlign w:val="superscript"/>
              </w:rPr>
              <w:t>238</w:t>
            </w:r>
            <w:r w:rsidR="00E8544B" w:rsidRPr="00E34514">
              <w:rPr>
                <w:rFonts w:ascii="Times New Roman" w:hAnsi="Times New Roman" w:cs="Times New Roman"/>
                <w:sz w:val="28"/>
                <w:szCs w:val="28"/>
                <w:lang w:val="en-US"/>
              </w:rPr>
              <w:t>Pu</w:t>
            </w:r>
            <w:r w:rsidR="00FA4161" w:rsidRPr="00E34514">
              <w:rPr>
                <w:rFonts w:ascii="Times New Roman" w:hAnsi="Times New Roman" w:cs="Times New Roman"/>
                <w:sz w:val="28"/>
                <w:szCs w:val="28"/>
                <w:lang w:val="en-US"/>
              </w:rPr>
              <w:t xml:space="preserve"> +</w:t>
            </w:r>
            <w:r w:rsidR="00FA4161" w:rsidRPr="00E34514">
              <w:rPr>
                <w:rFonts w:ascii="Times New Roman" w:hAnsi="Times New Roman" w:cs="Times New Roman"/>
                <w:sz w:val="28"/>
                <w:szCs w:val="28"/>
              </w:rPr>
              <w:t xml:space="preserve"> </w:t>
            </w:r>
            <w:r w:rsidRPr="00E34514">
              <w:rPr>
                <w:rFonts w:ascii="Times New Roman" w:hAnsi="Times New Roman" w:cs="Times New Roman"/>
                <w:sz w:val="28"/>
                <w:szCs w:val="28"/>
                <w:vertAlign w:val="superscript"/>
              </w:rPr>
              <w:t>239</w:t>
            </w:r>
            <w:r w:rsidR="00E8544B" w:rsidRPr="00E34514">
              <w:rPr>
                <w:rFonts w:ascii="Times New Roman" w:hAnsi="Times New Roman" w:cs="Times New Roman"/>
                <w:sz w:val="28"/>
                <w:szCs w:val="28"/>
                <w:lang w:val="en-US"/>
              </w:rPr>
              <w:t>Pu</w:t>
            </w:r>
            <w:r w:rsidR="00FA4161" w:rsidRPr="00E34514">
              <w:rPr>
                <w:rFonts w:ascii="Times New Roman" w:hAnsi="Times New Roman" w:cs="Times New Roman"/>
                <w:sz w:val="28"/>
                <w:szCs w:val="28"/>
              </w:rPr>
              <w:t>;</w:t>
            </w:r>
          </w:p>
        </w:tc>
      </w:tr>
      <w:tr w:rsidR="00FA4161" w:rsidRPr="00E34514" w14:paraId="41330879" w14:textId="77777777" w:rsidTr="00C36AB0">
        <w:trPr>
          <w:trHeight w:val="2861"/>
        </w:trPr>
        <w:tc>
          <w:tcPr>
            <w:tcW w:w="4955" w:type="dxa"/>
          </w:tcPr>
          <w:p w14:paraId="27935A3E" w14:textId="0CDDD4AA" w:rsidR="00FA4161" w:rsidRPr="00E24E62" w:rsidRDefault="00E24E62" w:rsidP="00E24E62">
            <w:pPr>
              <w:spacing w:line="360" w:lineRule="auto"/>
              <w:ind w:firstLine="567"/>
              <w:jc w:val="both"/>
              <w:rPr>
                <w:rFonts w:ascii="Times New Roman" w:hAnsi="Times New Roman" w:cs="Times New Roman"/>
                <w:sz w:val="28"/>
                <w:szCs w:val="28"/>
                <w:lang w:val="en-US"/>
              </w:rPr>
            </w:pPr>
            <w:r w:rsidRPr="00177F89">
              <w:rPr>
                <w:rFonts w:ascii="Times New Roman" w:hAnsi="Times New Roman" w:cs="Times New Roman"/>
                <w:sz w:val="28"/>
                <w:szCs w:val="28"/>
                <w:lang w:val="en-US"/>
              </w:rPr>
              <w:t xml:space="preserve">value of </w:t>
            </w:r>
            <w:r>
              <w:rPr>
                <w:rFonts w:ascii="Times New Roman" w:hAnsi="Times New Roman" w:cs="Times New Roman"/>
                <w:sz w:val="28"/>
                <w:szCs w:val="28"/>
                <w:lang w:val="en-US"/>
              </w:rPr>
              <w:t xml:space="preserve">SRS </w:t>
            </w:r>
            <w:r w:rsidRPr="00177F89">
              <w:rPr>
                <w:rFonts w:ascii="Times New Roman" w:hAnsi="Times New Roman" w:cs="Times New Roman"/>
                <w:sz w:val="28"/>
                <w:szCs w:val="28"/>
                <w:lang w:val="en-US"/>
              </w:rPr>
              <w:t xml:space="preserve">radionuclide activity as of the date of </w:t>
            </w:r>
            <w:r>
              <w:rPr>
                <w:rFonts w:ascii="Times New Roman" w:hAnsi="Times New Roman" w:cs="Times New Roman"/>
                <w:sz w:val="28"/>
                <w:szCs w:val="28"/>
                <w:lang w:val="en-US"/>
              </w:rPr>
              <w:t>fabrication</w:t>
            </w:r>
            <w:r w:rsidRPr="00177F89">
              <w:rPr>
                <w:rFonts w:ascii="Times New Roman" w:hAnsi="Times New Roman" w:cs="Times New Roman"/>
                <w:sz w:val="28"/>
                <w:szCs w:val="28"/>
                <w:lang w:val="en-US"/>
              </w:rPr>
              <w:t xml:space="preserve">, </w:t>
            </w:r>
            <w:proofErr w:type="spellStart"/>
            <w:r w:rsidRPr="00177F89">
              <w:rPr>
                <w:rFonts w:ascii="Times New Roman" w:hAnsi="Times New Roman" w:cs="Times New Roman"/>
                <w:sz w:val="28"/>
                <w:szCs w:val="28"/>
                <w:lang w:val="en-US"/>
              </w:rPr>
              <w:t>Bq</w:t>
            </w:r>
            <w:proofErr w:type="spellEnd"/>
            <w:r w:rsidRPr="00177F89">
              <w:rPr>
                <w:rFonts w:ascii="Times New Roman" w:hAnsi="Times New Roman" w:cs="Times New Roman"/>
                <w:sz w:val="28"/>
                <w:szCs w:val="28"/>
                <w:lang w:val="en-US"/>
              </w:rPr>
              <w:t>, not more than</w:t>
            </w:r>
            <w:r>
              <w:rPr>
                <w:rFonts w:ascii="Times New Roman" w:hAnsi="Times New Roman" w:cs="Times New Roman"/>
                <w:sz w:val="28"/>
                <w:szCs w:val="28"/>
                <w:lang w:val="en-US"/>
              </w:rPr>
              <w:t>:</w:t>
            </w:r>
          </w:p>
        </w:tc>
        <w:tc>
          <w:tcPr>
            <w:tcW w:w="4956" w:type="dxa"/>
          </w:tcPr>
          <w:p w14:paraId="5AF9CBB9" w14:textId="77777777" w:rsidR="00FA4161" w:rsidRPr="00E24E62" w:rsidRDefault="00FA4161" w:rsidP="00A3085C">
            <w:pPr>
              <w:spacing w:line="360" w:lineRule="auto"/>
              <w:ind w:firstLine="567"/>
              <w:jc w:val="both"/>
              <w:rPr>
                <w:rFonts w:ascii="Times New Roman" w:hAnsi="Times New Roman" w:cs="Times New Roman"/>
                <w:sz w:val="28"/>
                <w:szCs w:val="28"/>
                <w:lang w:val="en-US"/>
              </w:rPr>
            </w:pPr>
          </w:p>
          <w:p w14:paraId="3C0951D2" w14:textId="77777777" w:rsidR="00FA4161" w:rsidRPr="00E24E62" w:rsidRDefault="00FA4161" w:rsidP="00A3085C">
            <w:pPr>
              <w:spacing w:line="360" w:lineRule="auto"/>
              <w:ind w:firstLine="567"/>
              <w:jc w:val="both"/>
              <w:rPr>
                <w:rFonts w:ascii="Times New Roman" w:hAnsi="Times New Roman" w:cs="Times New Roman"/>
                <w:sz w:val="28"/>
                <w:szCs w:val="28"/>
                <w:lang w:val="en-US"/>
              </w:rPr>
            </w:pPr>
          </w:p>
          <w:p w14:paraId="02D996A1" w14:textId="1194D092" w:rsidR="00FA4161" w:rsidRPr="00E34514" w:rsidRDefault="0054284F" w:rsidP="00A3085C">
            <w:pPr>
              <w:spacing w:line="360" w:lineRule="auto"/>
              <w:ind w:firstLine="567"/>
              <w:jc w:val="both"/>
              <w:rPr>
                <w:rFonts w:ascii="Times New Roman" w:hAnsi="Times New Roman" w:cs="Times New Roman"/>
                <w:sz w:val="28"/>
                <w:szCs w:val="28"/>
              </w:rPr>
            </w:pPr>
            <w:r w:rsidRPr="00E34514">
              <w:rPr>
                <w:rFonts w:ascii="Times New Roman" w:hAnsi="Times New Roman" w:cs="Times New Roman"/>
                <w:sz w:val="28"/>
                <w:szCs w:val="28"/>
                <w:vertAlign w:val="superscript"/>
              </w:rPr>
              <w:t>233</w:t>
            </w:r>
            <w:r w:rsidRPr="00E34514">
              <w:rPr>
                <w:rFonts w:ascii="Times New Roman" w:hAnsi="Times New Roman" w:cs="Times New Roman"/>
                <w:sz w:val="28"/>
                <w:szCs w:val="28"/>
                <w:lang w:val="en-US"/>
              </w:rPr>
              <w:t xml:space="preserve">U </w:t>
            </w:r>
            <w:r w:rsidR="00D41DF5" w:rsidRPr="00E34514">
              <w:rPr>
                <w:rFonts w:ascii="Times New Roman" w:hAnsi="Times New Roman" w:cs="Times New Roman"/>
                <w:sz w:val="28"/>
                <w:szCs w:val="28"/>
                <w:lang w:val="en-US"/>
              </w:rPr>
              <w:t>1</w:t>
            </w:r>
            <w:r w:rsidR="00FA4161" w:rsidRPr="00E34514">
              <w:rPr>
                <w:rFonts w:ascii="Times New Roman" w:hAnsi="Times New Roman" w:cs="Times New Roman"/>
                <w:sz w:val="28"/>
                <w:szCs w:val="28"/>
              </w:rPr>
              <w:t>,</w:t>
            </w:r>
            <w:r w:rsidR="00D41DF5" w:rsidRPr="00E34514">
              <w:rPr>
                <w:rFonts w:ascii="Times New Roman" w:hAnsi="Times New Roman" w:cs="Times New Roman"/>
                <w:sz w:val="28"/>
                <w:szCs w:val="28"/>
                <w:lang w:val="en-US"/>
              </w:rPr>
              <w:t>1</w:t>
            </w:r>
            <w:r w:rsidR="00FA4161" w:rsidRPr="00E34514">
              <w:rPr>
                <w:rFonts w:ascii="Times New Roman" w:hAnsi="Times New Roman" w:cs="Times New Roman"/>
                <w:sz w:val="28"/>
                <w:szCs w:val="28"/>
                <w:lang w:val="en-US"/>
              </w:rPr>
              <w:t xml:space="preserve"> x </w:t>
            </w:r>
            <w:r w:rsidR="00FA4161" w:rsidRPr="00E34514">
              <w:rPr>
                <w:rFonts w:ascii="Times New Roman" w:hAnsi="Times New Roman" w:cs="Times New Roman"/>
                <w:sz w:val="28"/>
                <w:szCs w:val="28"/>
              </w:rPr>
              <w:t>10</w:t>
            </w:r>
            <w:r w:rsidR="00D41DF5" w:rsidRPr="00E34514">
              <w:rPr>
                <w:rFonts w:ascii="Times New Roman" w:hAnsi="Times New Roman" w:cs="Times New Roman"/>
                <w:sz w:val="28"/>
                <w:szCs w:val="28"/>
                <w:vertAlign w:val="superscript"/>
                <w:lang w:val="en-US"/>
              </w:rPr>
              <w:t>4</w:t>
            </w:r>
            <w:r w:rsidR="00E4215B" w:rsidRPr="00E34514">
              <w:rPr>
                <w:rFonts w:ascii="Times New Roman" w:hAnsi="Times New Roman" w:cs="Times New Roman"/>
                <w:sz w:val="28"/>
                <w:szCs w:val="28"/>
              </w:rPr>
              <w:t>;</w:t>
            </w:r>
          </w:p>
          <w:p w14:paraId="70744539" w14:textId="4664CD32" w:rsidR="00FA4161" w:rsidRPr="00E34514" w:rsidRDefault="0054284F" w:rsidP="00C36AB0">
            <w:pPr>
              <w:spacing w:line="360" w:lineRule="auto"/>
              <w:ind w:firstLine="567"/>
              <w:rPr>
                <w:rFonts w:ascii="Times New Roman" w:hAnsi="Times New Roman" w:cs="Times New Roman"/>
                <w:sz w:val="28"/>
                <w:szCs w:val="28"/>
              </w:rPr>
            </w:pPr>
            <w:r w:rsidRPr="00E34514">
              <w:rPr>
                <w:rFonts w:ascii="Times New Roman" w:hAnsi="Times New Roman" w:cs="Times New Roman"/>
                <w:sz w:val="28"/>
                <w:szCs w:val="28"/>
                <w:vertAlign w:val="superscript"/>
              </w:rPr>
              <w:t>238</w:t>
            </w:r>
            <w:r w:rsidRPr="00E34514">
              <w:rPr>
                <w:rFonts w:ascii="Times New Roman" w:hAnsi="Times New Roman" w:cs="Times New Roman"/>
                <w:sz w:val="28"/>
                <w:szCs w:val="28"/>
                <w:lang w:val="en-US"/>
              </w:rPr>
              <w:t>Pu</w:t>
            </w:r>
            <w:r w:rsidR="00C36AB0" w:rsidRPr="00E34514">
              <w:rPr>
                <w:rFonts w:ascii="Times New Roman" w:hAnsi="Times New Roman" w:cs="Times New Roman"/>
                <w:sz w:val="28"/>
                <w:szCs w:val="28"/>
              </w:rPr>
              <w:t xml:space="preserve"> </w:t>
            </w:r>
            <w:r w:rsidR="00FA4161" w:rsidRPr="00E34514">
              <w:rPr>
                <w:rFonts w:ascii="Times New Roman" w:hAnsi="Times New Roman" w:cs="Times New Roman"/>
                <w:sz w:val="28"/>
                <w:szCs w:val="28"/>
              </w:rPr>
              <w:t>1,</w:t>
            </w:r>
            <w:r w:rsidR="00D41DF5" w:rsidRPr="00E34514">
              <w:rPr>
                <w:rFonts w:ascii="Times New Roman" w:hAnsi="Times New Roman" w:cs="Times New Roman"/>
                <w:sz w:val="28"/>
                <w:szCs w:val="28"/>
                <w:lang w:val="en-US"/>
              </w:rPr>
              <w:t>13</w:t>
            </w:r>
            <w:r w:rsidR="00FA4161" w:rsidRPr="00E34514">
              <w:rPr>
                <w:rFonts w:ascii="Times New Roman" w:hAnsi="Times New Roman" w:cs="Times New Roman"/>
                <w:sz w:val="28"/>
                <w:szCs w:val="28"/>
                <w:lang w:val="en-US"/>
              </w:rPr>
              <w:t xml:space="preserve"> x </w:t>
            </w:r>
            <w:r w:rsidR="00FA4161" w:rsidRPr="00E34514">
              <w:rPr>
                <w:rFonts w:ascii="Times New Roman" w:hAnsi="Times New Roman" w:cs="Times New Roman"/>
                <w:sz w:val="28"/>
                <w:szCs w:val="28"/>
              </w:rPr>
              <w:t>10</w:t>
            </w:r>
            <w:r w:rsidR="00D41DF5" w:rsidRPr="00E34514">
              <w:rPr>
                <w:rFonts w:ascii="Times New Roman" w:hAnsi="Times New Roman" w:cs="Times New Roman"/>
                <w:sz w:val="28"/>
                <w:szCs w:val="28"/>
                <w:vertAlign w:val="superscript"/>
                <w:lang w:val="en-US"/>
              </w:rPr>
              <w:t>4</w:t>
            </w:r>
            <w:r w:rsidR="00E4215B" w:rsidRPr="00E34514">
              <w:rPr>
                <w:rFonts w:ascii="Times New Roman" w:hAnsi="Times New Roman" w:cs="Times New Roman"/>
                <w:sz w:val="28"/>
                <w:szCs w:val="28"/>
              </w:rPr>
              <w:t>;</w:t>
            </w:r>
          </w:p>
          <w:p w14:paraId="37909864" w14:textId="0792F5B9" w:rsidR="00FA4161" w:rsidRPr="00E34514" w:rsidRDefault="0054284F" w:rsidP="00C36AB0">
            <w:pPr>
              <w:spacing w:line="360" w:lineRule="auto"/>
              <w:ind w:firstLine="567"/>
              <w:rPr>
                <w:rFonts w:ascii="Times New Roman" w:hAnsi="Times New Roman" w:cs="Times New Roman"/>
                <w:sz w:val="28"/>
                <w:szCs w:val="28"/>
              </w:rPr>
            </w:pPr>
            <w:r w:rsidRPr="00E34514">
              <w:rPr>
                <w:rFonts w:ascii="Times New Roman" w:hAnsi="Times New Roman" w:cs="Times New Roman"/>
                <w:sz w:val="28"/>
                <w:szCs w:val="28"/>
                <w:vertAlign w:val="superscript"/>
              </w:rPr>
              <w:t>239</w:t>
            </w:r>
            <w:r w:rsidRPr="00E34514">
              <w:rPr>
                <w:rFonts w:ascii="Times New Roman" w:hAnsi="Times New Roman" w:cs="Times New Roman"/>
                <w:sz w:val="28"/>
                <w:szCs w:val="28"/>
                <w:lang w:val="en-US"/>
              </w:rPr>
              <w:t xml:space="preserve">Pu </w:t>
            </w:r>
            <w:r w:rsidR="00D41DF5" w:rsidRPr="00E34514">
              <w:rPr>
                <w:rFonts w:ascii="Times New Roman" w:hAnsi="Times New Roman" w:cs="Times New Roman"/>
                <w:sz w:val="28"/>
                <w:szCs w:val="28"/>
                <w:lang w:val="en-US"/>
              </w:rPr>
              <w:t>1</w:t>
            </w:r>
            <w:r w:rsidR="00FA4161" w:rsidRPr="00E34514">
              <w:rPr>
                <w:rFonts w:ascii="Times New Roman" w:hAnsi="Times New Roman" w:cs="Times New Roman"/>
                <w:sz w:val="28"/>
                <w:szCs w:val="28"/>
              </w:rPr>
              <w:t>,</w:t>
            </w:r>
            <w:r w:rsidR="00D41DF5" w:rsidRPr="00E34514">
              <w:rPr>
                <w:rFonts w:ascii="Times New Roman" w:hAnsi="Times New Roman" w:cs="Times New Roman"/>
                <w:sz w:val="28"/>
                <w:szCs w:val="28"/>
                <w:lang w:val="en-US"/>
              </w:rPr>
              <w:t>0</w:t>
            </w:r>
            <w:r w:rsidR="00FA4161" w:rsidRPr="00E34514">
              <w:rPr>
                <w:rFonts w:ascii="Times New Roman" w:hAnsi="Times New Roman" w:cs="Times New Roman"/>
                <w:sz w:val="28"/>
                <w:szCs w:val="28"/>
                <w:lang w:val="en-US"/>
              </w:rPr>
              <w:t xml:space="preserve"> x </w:t>
            </w:r>
            <w:r w:rsidR="00FA4161" w:rsidRPr="00E34514">
              <w:rPr>
                <w:rFonts w:ascii="Times New Roman" w:hAnsi="Times New Roman" w:cs="Times New Roman"/>
                <w:sz w:val="28"/>
                <w:szCs w:val="28"/>
              </w:rPr>
              <w:t>10</w:t>
            </w:r>
            <w:r w:rsidR="00D41DF5" w:rsidRPr="00E34514">
              <w:rPr>
                <w:rFonts w:ascii="Times New Roman" w:hAnsi="Times New Roman" w:cs="Times New Roman"/>
                <w:sz w:val="28"/>
                <w:szCs w:val="28"/>
                <w:vertAlign w:val="superscript"/>
                <w:lang w:val="en-US"/>
              </w:rPr>
              <w:t>4</w:t>
            </w:r>
            <w:r w:rsidR="00E4215B" w:rsidRPr="00E34514">
              <w:rPr>
                <w:rFonts w:ascii="Times New Roman" w:hAnsi="Times New Roman" w:cs="Times New Roman"/>
                <w:sz w:val="28"/>
                <w:szCs w:val="28"/>
              </w:rPr>
              <w:t>.</w:t>
            </w:r>
          </w:p>
        </w:tc>
      </w:tr>
    </w:tbl>
    <w:p w14:paraId="7893A05E" w14:textId="56928C5B" w:rsidR="00E24E62" w:rsidRDefault="00E24E62" w:rsidP="00936FC6">
      <w:pPr>
        <w:spacing w:before="120" w:after="0" w:line="360" w:lineRule="auto"/>
        <w:ind w:firstLine="709"/>
        <w:jc w:val="both"/>
        <w:rPr>
          <w:rFonts w:ascii="Times New Roman" w:hAnsi="Times New Roman" w:cs="Times New Roman"/>
          <w:sz w:val="28"/>
          <w:szCs w:val="28"/>
          <w:lang w:val="en-US"/>
        </w:rPr>
      </w:pPr>
      <w:r w:rsidRPr="00E24E62">
        <w:rPr>
          <w:rFonts w:ascii="Times New Roman" w:hAnsi="Times New Roman" w:cs="Times New Roman"/>
          <w:sz w:val="28"/>
          <w:szCs w:val="28"/>
          <w:lang w:val="en-US"/>
        </w:rPr>
        <w:t xml:space="preserve">In accordance with Table 2 of Appendix 2 to NP-067-16, the </w:t>
      </w:r>
      <w:r>
        <w:rPr>
          <w:rFonts w:ascii="Times New Roman" w:hAnsi="Times New Roman" w:cs="Times New Roman"/>
          <w:sz w:val="28"/>
          <w:szCs w:val="28"/>
          <w:lang w:val="en-US"/>
        </w:rPr>
        <w:t xml:space="preserve">amount of the </w:t>
      </w:r>
      <w:r w:rsidRPr="00E24E62">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E24E62">
        <w:rPr>
          <w:rFonts w:ascii="Times New Roman" w:hAnsi="Times New Roman" w:cs="Times New Roman"/>
          <w:sz w:val="28"/>
          <w:szCs w:val="28"/>
          <w:lang w:val="en-US"/>
        </w:rPr>
        <w:t xml:space="preserve">value for the </w:t>
      </w:r>
      <w:r w:rsidRPr="00E24E62">
        <w:rPr>
          <w:rFonts w:ascii="Times New Roman" w:hAnsi="Times New Roman" w:cs="Times New Roman"/>
          <w:sz w:val="28"/>
          <w:szCs w:val="28"/>
          <w:vertAlign w:val="superscript"/>
          <w:lang w:val="en-US"/>
        </w:rPr>
        <w:t>233</w:t>
      </w:r>
      <w:r w:rsidRPr="00E24E62">
        <w:rPr>
          <w:rFonts w:ascii="Times New Roman" w:hAnsi="Times New Roman" w:cs="Times New Roman"/>
          <w:sz w:val="28"/>
          <w:szCs w:val="28"/>
          <w:lang w:val="en-US"/>
        </w:rPr>
        <w:t xml:space="preserve">U radionuclide is </w:t>
      </w:r>
      <w:r w:rsidRPr="00E24E62">
        <w:rPr>
          <w:rFonts w:ascii="Times New Roman" w:hAnsi="Times New Roman" w:cs="Times New Roman"/>
          <w:i/>
          <w:sz w:val="28"/>
          <w:szCs w:val="28"/>
          <w:lang w:val="en-US"/>
        </w:rPr>
        <w:t>D</w:t>
      </w:r>
      <w:r w:rsidRPr="001668B2">
        <w:rPr>
          <w:rFonts w:ascii="Times New Roman" w:hAnsi="Times New Roman" w:cs="Times New Roman"/>
          <w:sz w:val="28"/>
          <w:szCs w:val="28"/>
          <w:vertAlign w:val="subscript"/>
          <w:lang w:val="en-US"/>
        </w:rPr>
        <w:t>1</w:t>
      </w:r>
      <w:r w:rsidRPr="00E24E62">
        <w:rPr>
          <w:rFonts w:ascii="Times New Roman" w:hAnsi="Times New Roman" w:cs="Times New Roman"/>
          <w:sz w:val="28"/>
          <w:szCs w:val="28"/>
          <w:lang w:val="en-US"/>
        </w:rPr>
        <w:t xml:space="preserve"> = 7 x 10</w:t>
      </w:r>
      <w:r w:rsidRPr="001668B2">
        <w:rPr>
          <w:rFonts w:ascii="Times New Roman" w:hAnsi="Times New Roman" w:cs="Times New Roman"/>
          <w:sz w:val="28"/>
          <w:szCs w:val="28"/>
          <w:vertAlign w:val="superscript"/>
          <w:lang w:val="en-US"/>
        </w:rPr>
        <w:t>10</w:t>
      </w:r>
      <w:r w:rsidRPr="00E24E62">
        <w:rPr>
          <w:rFonts w:ascii="Times New Roman" w:hAnsi="Times New Roman" w:cs="Times New Roman"/>
          <w:sz w:val="28"/>
          <w:szCs w:val="28"/>
          <w:lang w:val="en-US"/>
        </w:rPr>
        <w:t xml:space="preserve"> </w:t>
      </w:r>
      <w:proofErr w:type="spellStart"/>
      <w:r w:rsidRPr="00E24E62">
        <w:rPr>
          <w:rFonts w:ascii="Times New Roman" w:hAnsi="Times New Roman" w:cs="Times New Roman"/>
          <w:sz w:val="28"/>
          <w:szCs w:val="28"/>
          <w:lang w:val="en-US"/>
        </w:rPr>
        <w:t>Bq</w:t>
      </w:r>
      <w:proofErr w:type="spellEnd"/>
      <w:r w:rsidRPr="00E24E62">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amount of the </w:t>
      </w:r>
      <w:r w:rsidRPr="00E24E62">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E24E62">
        <w:rPr>
          <w:rFonts w:ascii="Times New Roman" w:hAnsi="Times New Roman" w:cs="Times New Roman"/>
          <w:sz w:val="28"/>
          <w:szCs w:val="28"/>
          <w:lang w:val="en-US"/>
        </w:rPr>
        <w:t xml:space="preserve">value for the </w:t>
      </w:r>
      <w:r w:rsidRPr="00E24E62">
        <w:rPr>
          <w:rFonts w:ascii="Times New Roman" w:hAnsi="Times New Roman" w:cs="Times New Roman"/>
          <w:sz w:val="28"/>
          <w:szCs w:val="28"/>
          <w:vertAlign w:val="superscript"/>
          <w:lang w:val="en-US"/>
        </w:rPr>
        <w:t>238</w:t>
      </w:r>
      <w:r w:rsidRPr="00E24E62">
        <w:rPr>
          <w:rFonts w:ascii="Times New Roman" w:hAnsi="Times New Roman" w:cs="Times New Roman"/>
          <w:sz w:val="28"/>
          <w:szCs w:val="28"/>
          <w:lang w:val="en-US"/>
        </w:rPr>
        <w:t>Pu radionuclide is D</w:t>
      </w:r>
      <w:r w:rsidRPr="001668B2">
        <w:rPr>
          <w:rFonts w:ascii="Times New Roman" w:hAnsi="Times New Roman" w:cs="Times New Roman"/>
          <w:sz w:val="28"/>
          <w:szCs w:val="28"/>
          <w:vertAlign w:val="subscript"/>
          <w:lang w:val="en-US"/>
        </w:rPr>
        <w:t>2</w:t>
      </w:r>
      <w:r w:rsidRPr="00E24E62">
        <w:rPr>
          <w:rFonts w:ascii="Times New Roman" w:hAnsi="Times New Roman" w:cs="Times New Roman"/>
          <w:sz w:val="28"/>
          <w:szCs w:val="28"/>
          <w:lang w:val="en-US"/>
        </w:rPr>
        <w:t xml:space="preserve"> = 6 x 10</w:t>
      </w:r>
      <w:r w:rsidRPr="001668B2">
        <w:rPr>
          <w:rFonts w:ascii="Times New Roman" w:hAnsi="Times New Roman" w:cs="Times New Roman"/>
          <w:sz w:val="28"/>
          <w:szCs w:val="28"/>
          <w:vertAlign w:val="superscript"/>
          <w:lang w:val="en-US"/>
        </w:rPr>
        <w:t>10</w:t>
      </w:r>
      <w:r w:rsidRPr="00E24E62">
        <w:rPr>
          <w:rFonts w:ascii="Times New Roman" w:hAnsi="Times New Roman" w:cs="Times New Roman"/>
          <w:sz w:val="28"/>
          <w:szCs w:val="28"/>
          <w:lang w:val="en-US"/>
        </w:rPr>
        <w:t xml:space="preserve"> </w:t>
      </w:r>
      <w:proofErr w:type="spellStart"/>
      <w:r w:rsidRPr="00E24E62">
        <w:rPr>
          <w:rFonts w:ascii="Times New Roman" w:hAnsi="Times New Roman" w:cs="Times New Roman"/>
          <w:sz w:val="28"/>
          <w:szCs w:val="28"/>
          <w:lang w:val="en-US"/>
        </w:rPr>
        <w:t>Bq</w:t>
      </w:r>
      <w:proofErr w:type="spellEnd"/>
      <w:r w:rsidRPr="00E24E62">
        <w:rPr>
          <w:rFonts w:ascii="Times New Roman" w:hAnsi="Times New Roman" w:cs="Times New Roman"/>
          <w:sz w:val="28"/>
          <w:szCs w:val="28"/>
          <w:lang w:val="en-US"/>
        </w:rPr>
        <w:t xml:space="preserve">, the </w:t>
      </w:r>
      <w:r w:rsidR="001668B2">
        <w:rPr>
          <w:rFonts w:ascii="Times New Roman" w:hAnsi="Times New Roman" w:cs="Times New Roman"/>
          <w:sz w:val="28"/>
          <w:szCs w:val="28"/>
          <w:lang w:val="en-US"/>
        </w:rPr>
        <w:t xml:space="preserve">amount of the </w:t>
      </w:r>
      <w:r w:rsidRPr="001668B2">
        <w:rPr>
          <w:rFonts w:ascii="Times New Roman" w:hAnsi="Times New Roman" w:cs="Times New Roman"/>
          <w:i/>
          <w:sz w:val="28"/>
          <w:szCs w:val="28"/>
          <w:lang w:val="en-US"/>
        </w:rPr>
        <w:t>D</w:t>
      </w:r>
      <w:r w:rsidR="001668B2">
        <w:rPr>
          <w:rFonts w:ascii="Times New Roman" w:hAnsi="Times New Roman" w:cs="Times New Roman"/>
          <w:sz w:val="28"/>
          <w:szCs w:val="28"/>
          <w:lang w:val="en-US"/>
        </w:rPr>
        <w:t xml:space="preserve"> </w:t>
      </w:r>
      <w:r w:rsidRPr="00E24E62">
        <w:rPr>
          <w:rFonts w:ascii="Times New Roman" w:hAnsi="Times New Roman" w:cs="Times New Roman"/>
          <w:sz w:val="28"/>
          <w:szCs w:val="28"/>
          <w:lang w:val="en-US"/>
        </w:rPr>
        <w:t xml:space="preserve">value for radionuclide </w:t>
      </w:r>
      <w:r w:rsidRPr="001668B2">
        <w:rPr>
          <w:rFonts w:ascii="Times New Roman" w:hAnsi="Times New Roman" w:cs="Times New Roman"/>
          <w:sz w:val="28"/>
          <w:szCs w:val="28"/>
          <w:vertAlign w:val="superscript"/>
          <w:lang w:val="en-US"/>
        </w:rPr>
        <w:t>239</w:t>
      </w:r>
      <w:r w:rsidRPr="00E24E62">
        <w:rPr>
          <w:rFonts w:ascii="Times New Roman" w:hAnsi="Times New Roman" w:cs="Times New Roman"/>
          <w:sz w:val="28"/>
          <w:szCs w:val="28"/>
          <w:lang w:val="en-US"/>
        </w:rPr>
        <w:t>Pu is D</w:t>
      </w:r>
      <w:r w:rsidRPr="001668B2">
        <w:rPr>
          <w:rFonts w:ascii="Times New Roman" w:hAnsi="Times New Roman" w:cs="Times New Roman"/>
          <w:sz w:val="28"/>
          <w:szCs w:val="28"/>
          <w:vertAlign w:val="subscript"/>
          <w:lang w:val="en-US"/>
        </w:rPr>
        <w:t>3</w:t>
      </w:r>
      <w:r w:rsidRPr="00E24E62">
        <w:rPr>
          <w:rFonts w:ascii="Times New Roman" w:hAnsi="Times New Roman" w:cs="Times New Roman"/>
          <w:sz w:val="28"/>
          <w:szCs w:val="28"/>
          <w:lang w:val="en-US"/>
        </w:rPr>
        <w:t xml:space="preserve"> = 6 x 10</w:t>
      </w:r>
      <w:r w:rsidRPr="001668B2">
        <w:rPr>
          <w:rFonts w:ascii="Times New Roman" w:hAnsi="Times New Roman" w:cs="Times New Roman"/>
          <w:sz w:val="28"/>
          <w:szCs w:val="28"/>
          <w:vertAlign w:val="superscript"/>
          <w:lang w:val="en-US"/>
        </w:rPr>
        <w:t>10</w:t>
      </w:r>
      <w:r w:rsidRPr="00E24E62">
        <w:rPr>
          <w:rFonts w:ascii="Times New Roman" w:hAnsi="Times New Roman" w:cs="Times New Roman"/>
          <w:sz w:val="28"/>
          <w:szCs w:val="28"/>
          <w:lang w:val="en-US"/>
        </w:rPr>
        <w:t xml:space="preserve"> </w:t>
      </w:r>
      <w:proofErr w:type="spellStart"/>
      <w:r w:rsidRPr="00E24E62">
        <w:rPr>
          <w:rFonts w:ascii="Times New Roman" w:hAnsi="Times New Roman" w:cs="Times New Roman"/>
          <w:sz w:val="28"/>
          <w:szCs w:val="28"/>
          <w:lang w:val="en-US"/>
        </w:rPr>
        <w:t>Bq</w:t>
      </w:r>
      <w:proofErr w:type="spellEnd"/>
      <w:r w:rsidRPr="00E24E62">
        <w:rPr>
          <w:rFonts w:ascii="Times New Roman" w:hAnsi="Times New Roman" w:cs="Times New Roman"/>
          <w:sz w:val="28"/>
          <w:szCs w:val="28"/>
          <w:lang w:val="en-US"/>
        </w:rPr>
        <w:t>.</w:t>
      </w:r>
    </w:p>
    <w:p w14:paraId="1636537F" w14:textId="1D82F3AE" w:rsidR="001668B2" w:rsidRDefault="001668B2" w:rsidP="00A3085C">
      <w:pPr>
        <w:spacing w:line="360" w:lineRule="auto"/>
        <w:ind w:firstLine="708"/>
        <w:jc w:val="both"/>
        <w:rPr>
          <w:rFonts w:ascii="Times New Roman" w:hAnsi="Times New Roman" w:cs="Times New Roman"/>
          <w:sz w:val="28"/>
          <w:szCs w:val="28"/>
          <w:lang w:val="en-US"/>
        </w:rPr>
      </w:pPr>
      <w:r w:rsidRPr="001668B2">
        <w:rPr>
          <w:rFonts w:ascii="Times New Roman" w:hAnsi="Times New Roman" w:cs="Times New Roman"/>
          <w:sz w:val="28"/>
          <w:szCs w:val="28"/>
          <w:lang w:val="en-US"/>
        </w:rPr>
        <w:lastRenderedPageBreak/>
        <w:t xml:space="preserve">In accordance with the above information from the </w:t>
      </w:r>
      <w:r>
        <w:rPr>
          <w:rFonts w:ascii="Times New Roman" w:hAnsi="Times New Roman" w:cs="Times New Roman"/>
          <w:sz w:val="28"/>
          <w:szCs w:val="28"/>
          <w:lang w:val="en-US"/>
        </w:rPr>
        <w:t>SRS data sheet</w:t>
      </w:r>
      <w:r w:rsidRPr="001668B2">
        <w:rPr>
          <w:rFonts w:ascii="Times New Roman" w:hAnsi="Times New Roman" w:cs="Times New Roman"/>
          <w:sz w:val="28"/>
          <w:szCs w:val="28"/>
          <w:lang w:val="en-US"/>
        </w:rPr>
        <w:t xml:space="preserve">, the activity of the mixture of radionuclides </w:t>
      </w:r>
      <w:r w:rsidRPr="001668B2">
        <w:rPr>
          <w:rFonts w:ascii="Times New Roman" w:hAnsi="Times New Roman" w:cs="Times New Roman"/>
          <w:sz w:val="28"/>
          <w:szCs w:val="28"/>
          <w:vertAlign w:val="superscript"/>
          <w:lang w:val="en-US"/>
        </w:rPr>
        <w:t>233</w:t>
      </w:r>
      <w:r w:rsidRPr="001668B2">
        <w:rPr>
          <w:rFonts w:ascii="Times New Roman" w:hAnsi="Times New Roman" w:cs="Times New Roman"/>
          <w:sz w:val="28"/>
          <w:szCs w:val="28"/>
          <w:lang w:val="en-US"/>
        </w:rPr>
        <w:t xml:space="preserve">U + </w:t>
      </w:r>
      <w:r w:rsidRPr="001668B2">
        <w:rPr>
          <w:rFonts w:ascii="Times New Roman" w:hAnsi="Times New Roman" w:cs="Times New Roman"/>
          <w:sz w:val="28"/>
          <w:szCs w:val="28"/>
          <w:vertAlign w:val="superscript"/>
          <w:lang w:val="en-US"/>
        </w:rPr>
        <w:t>238</w:t>
      </w:r>
      <w:r w:rsidRPr="001668B2">
        <w:rPr>
          <w:rFonts w:ascii="Times New Roman" w:hAnsi="Times New Roman" w:cs="Times New Roman"/>
          <w:sz w:val="28"/>
          <w:szCs w:val="28"/>
          <w:lang w:val="en-US"/>
        </w:rPr>
        <w:t xml:space="preserve">Pu + </w:t>
      </w:r>
      <w:r w:rsidRPr="001668B2">
        <w:rPr>
          <w:rFonts w:ascii="Times New Roman" w:hAnsi="Times New Roman" w:cs="Times New Roman"/>
          <w:sz w:val="28"/>
          <w:szCs w:val="28"/>
          <w:vertAlign w:val="superscript"/>
          <w:lang w:val="en-US"/>
        </w:rPr>
        <w:t>239</w:t>
      </w:r>
      <w:r w:rsidRPr="001668B2">
        <w:rPr>
          <w:rFonts w:ascii="Times New Roman" w:hAnsi="Times New Roman" w:cs="Times New Roman"/>
          <w:sz w:val="28"/>
          <w:szCs w:val="28"/>
          <w:lang w:val="en-US"/>
        </w:rPr>
        <w:t xml:space="preserve">Pu, on the basis of which the SRS is made, at the date of </w:t>
      </w:r>
      <w:r>
        <w:rPr>
          <w:rFonts w:ascii="Times New Roman" w:hAnsi="Times New Roman" w:cs="Times New Roman"/>
          <w:sz w:val="28"/>
          <w:szCs w:val="28"/>
          <w:lang w:val="en-US"/>
        </w:rPr>
        <w:t>fabrication</w:t>
      </w:r>
      <w:r w:rsidRPr="001668B2">
        <w:rPr>
          <w:rFonts w:ascii="Times New Roman" w:hAnsi="Times New Roman" w:cs="Times New Roman"/>
          <w:sz w:val="28"/>
          <w:szCs w:val="28"/>
          <w:lang w:val="en-US"/>
        </w:rPr>
        <w:t xml:space="preserve"> A</w:t>
      </w:r>
      <w:r w:rsidRPr="001668B2">
        <w:rPr>
          <w:rFonts w:ascii="Times New Roman" w:hAnsi="Times New Roman" w:cs="Times New Roman"/>
          <w:sz w:val="28"/>
          <w:szCs w:val="28"/>
          <w:vertAlign w:val="subscript"/>
          <w:lang w:val="en-US"/>
        </w:rPr>
        <w:t>1</w:t>
      </w:r>
      <w:r w:rsidRPr="001668B2">
        <w:rPr>
          <w:rFonts w:ascii="Times New Roman" w:hAnsi="Times New Roman" w:cs="Times New Roman"/>
          <w:sz w:val="28"/>
          <w:szCs w:val="28"/>
          <w:lang w:val="en-US"/>
        </w:rPr>
        <w:t xml:space="preserve"> = 1.1 x 10</w:t>
      </w:r>
      <w:r w:rsidRPr="001668B2">
        <w:rPr>
          <w:rFonts w:ascii="Times New Roman" w:hAnsi="Times New Roman" w:cs="Times New Roman"/>
          <w:sz w:val="28"/>
          <w:szCs w:val="28"/>
          <w:vertAlign w:val="superscript"/>
          <w:lang w:val="en-US"/>
        </w:rPr>
        <w:t>4</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Pr="001668B2">
        <w:rPr>
          <w:rFonts w:ascii="Times New Roman" w:hAnsi="Times New Roman" w:cs="Times New Roman"/>
          <w:sz w:val="28"/>
          <w:szCs w:val="28"/>
          <w:lang w:val="en-US"/>
        </w:rPr>
        <w:t xml:space="preserve"> (for </w:t>
      </w:r>
      <w:r w:rsidRPr="001668B2">
        <w:rPr>
          <w:rFonts w:ascii="Times New Roman" w:hAnsi="Times New Roman" w:cs="Times New Roman"/>
          <w:sz w:val="28"/>
          <w:szCs w:val="28"/>
          <w:vertAlign w:val="superscript"/>
          <w:lang w:val="en-US"/>
        </w:rPr>
        <w:t>233</w:t>
      </w:r>
      <w:r w:rsidRPr="001668B2">
        <w:rPr>
          <w:rFonts w:ascii="Times New Roman" w:hAnsi="Times New Roman" w:cs="Times New Roman"/>
          <w:sz w:val="28"/>
          <w:szCs w:val="28"/>
          <w:lang w:val="en-US"/>
        </w:rPr>
        <w:t>U), A</w:t>
      </w:r>
      <w:r w:rsidRPr="001668B2">
        <w:rPr>
          <w:rFonts w:ascii="Times New Roman" w:hAnsi="Times New Roman" w:cs="Times New Roman"/>
          <w:sz w:val="28"/>
          <w:szCs w:val="28"/>
          <w:vertAlign w:val="subscript"/>
          <w:lang w:val="en-US"/>
        </w:rPr>
        <w:t>2</w:t>
      </w:r>
      <w:r w:rsidRPr="001668B2">
        <w:rPr>
          <w:rFonts w:ascii="Times New Roman" w:hAnsi="Times New Roman" w:cs="Times New Roman"/>
          <w:sz w:val="28"/>
          <w:szCs w:val="28"/>
          <w:lang w:val="en-US"/>
        </w:rPr>
        <w:t xml:space="preserve"> = 1.13 x 10</w:t>
      </w:r>
      <w:r w:rsidRPr="001668B2">
        <w:rPr>
          <w:rFonts w:ascii="Times New Roman" w:hAnsi="Times New Roman" w:cs="Times New Roman"/>
          <w:sz w:val="28"/>
          <w:szCs w:val="28"/>
          <w:vertAlign w:val="superscript"/>
          <w:lang w:val="en-US"/>
        </w:rPr>
        <w:t>4</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Pr="001668B2">
        <w:rPr>
          <w:rFonts w:ascii="Times New Roman" w:hAnsi="Times New Roman" w:cs="Times New Roman"/>
          <w:sz w:val="28"/>
          <w:szCs w:val="28"/>
          <w:lang w:val="en-US"/>
        </w:rPr>
        <w:t xml:space="preserve"> (for </w:t>
      </w:r>
      <w:r w:rsidRPr="001668B2">
        <w:rPr>
          <w:rFonts w:ascii="Times New Roman" w:hAnsi="Times New Roman" w:cs="Times New Roman"/>
          <w:sz w:val="28"/>
          <w:szCs w:val="28"/>
          <w:vertAlign w:val="superscript"/>
          <w:lang w:val="en-US"/>
        </w:rPr>
        <w:t>238</w:t>
      </w:r>
      <w:r w:rsidRPr="001668B2">
        <w:rPr>
          <w:rFonts w:ascii="Times New Roman" w:hAnsi="Times New Roman" w:cs="Times New Roman"/>
          <w:sz w:val="28"/>
          <w:szCs w:val="28"/>
          <w:lang w:val="en-US"/>
        </w:rPr>
        <w:t>Pu) and A</w:t>
      </w:r>
      <w:r w:rsidRPr="001668B2">
        <w:rPr>
          <w:rFonts w:ascii="Times New Roman" w:hAnsi="Times New Roman" w:cs="Times New Roman"/>
          <w:sz w:val="28"/>
          <w:szCs w:val="28"/>
          <w:vertAlign w:val="subscript"/>
          <w:lang w:val="en-US"/>
        </w:rPr>
        <w:t>3</w:t>
      </w:r>
      <w:r w:rsidRPr="001668B2">
        <w:rPr>
          <w:rFonts w:ascii="Times New Roman" w:hAnsi="Times New Roman" w:cs="Times New Roman"/>
          <w:sz w:val="28"/>
          <w:szCs w:val="28"/>
          <w:lang w:val="en-US"/>
        </w:rPr>
        <w:t xml:space="preserve"> = 1.0 x 10</w:t>
      </w:r>
      <w:r w:rsidRPr="001668B2">
        <w:rPr>
          <w:rFonts w:ascii="Times New Roman" w:hAnsi="Times New Roman" w:cs="Times New Roman"/>
          <w:sz w:val="28"/>
          <w:szCs w:val="28"/>
          <w:vertAlign w:val="superscript"/>
          <w:lang w:val="en-US"/>
        </w:rPr>
        <w:t>4</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Pr="001668B2">
        <w:rPr>
          <w:rFonts w:ascii="Times New Roman" w:hAnsi="Times New Roman" w:cs="Times New Roman"/>
          <w:sz w:val="28"/>
          <w:szCs w:val="28"/>
          <w:lang w:val="en-US"/>
        </w:rPr>
        <w:t xml:space="preserve"> (for </w:t>
      </w:r>
      <w:r w:rsidRPr="001668B2">
        <w:rPr>
          <w:rFonts w:ascii="Times New Roman" w:hAnsi="Times New Roman" w:cs="Times New Roman"/>
          <w:sz w:val="28"/>
          <w:szCs w:val="28"/>
          <w:vertAlign w:val="superscript"/>
          <w:lang w:val="en-US"/>
        </w:rPr>
        <w:t>239</w:t>
      </w:r>
      <w:r w:rsidRPr="001668B2">
        <w:rPr>
          <w:rFonts w:ascii="Times New Roman" w:hAnsi="Times New Roman" w:cs="Times New Roman"/>
          <w:sz w:val="28"/>
          <w:szCs w:val="28"/>
          <w:lang w:val="en-US"/>
        </w:rPr>
        <w:t>Pu).</w:t>
      </w:r>
    </w:p>
    <w:p w14:paraId="36074B08" w14:textId="0DB73732" w:rsidR="005E4392" w:rsidRPr="001668B2" w:rsidRDefault="005E4392" w:rsidP="00E4215B">
      <w:pPr>
        <w:spacing w:line="360" w:lineRule="auto"/>
        <w:ind w:firstLine="567"/>
        <w:jc w:val="both"/>
        <w:rPr>
          <w:rFonts w:ascii="Times New Roman" w:hAnsi="Times New Roman" w:cs="Times New Roman"/>
          <w:sz w:val="28"/>
          <w:szCs w:val="28"/>
          <w:lang w:val="en-US"/>
        </w:rPr>
      </w:pPr>
      <w:r w:rsidRPr="00E34514">
        <w:rPr>
          <w:rFonts w:ascii="Times New Roman" w:hAnsi="Times New Roman" w:cs="Times New Roman"/>
          <w:i/>
          <w:sz w:val="28"/>
          <w:szCs w:val="28"/>
          <w:lang w:val="en-US"/>
        </w:rPr>
        <w:t>A</w:t>
      </w:r>
      <w:r w:rsidRPr="00E34514">
        <w:rPr>
          <w:rFonts w:ascii="Times New Roman" w:hAnsi="Times New Roman" w:cs="Times New Roman"/>
          <w:i/>
          <w:sz w:val="28"/>
          <w:szCs w:val="28"/>
          <w:vertAlign w:val="subscript"/>
          <w:lang w:val="en-US"/>
        </w:rPr>
        <w:t>i</w:t>
      </w:r>
      <w:r w:rsidRPr="001668B2">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E34514">
        <w:rPr>
          <w:rFonts w:ascii="Times New Roman" w:hAnsi="Times New Roman" w:cs="Times New Roman"/>
          <w:i/>
          <w:sz w:val="28"/>
          <w:szCs w:val="28"/>
          <w:vertAlign w:val="subscript"/>
          <w:lang w:val="en-US"/>
        </w:rPr>
        <w:t>i</w:t>
      </w:r>
      <w:r w:rsidR="001668B2" w:rsidRPr="001668B2">
        <w:rPr>
          <w:lang w:val="en-US"/>
        </w:rPr>
        <w:t xml:space="preserve"> </w:t>
      </w:r>
      <w:r w:rsidR="001668B2">
        <w:rPr>
          <w:rFonts w:ascii="Times New Roman" w:hAnsi="Times New Roman" w:cs="Times New Roman"/>
          <w:sz w:val="28"/>
          <w:szCs w:val="28"/>
          <w:lang w:val="en-US"/>
        </w:rPr>
        <w:t>ratios</w:t>
      </w:r>
      <w:r w:rsidRPr="001668B2">
        <w:rPr>
          <w:rFonts w:ascii="Times New Roman" w:hAnsi="Times New Roman" w:cs="Times New Roman"/>
          <w:sz w:val="28"/>
          <w:szCs w:val="28"/>
          <w:lang w:val="en-US"/>
        </w:rPr>
        <w:t>:</w:t>
      </w:r>
    </w:p>
    <w:p w14:paraId="50D63CC2" w14:textId="3E5C21D9" w:rsidR="005E4392" w:rsidRPr="001668B2" w:rsidRDefault="005E4392" w:rsidP="00E4215B">
      <w:pPr>
        <w:pStyle w:val="a3"/>
        <w:tabs>
          <w:tab w:val="left" w:pos="1134"/>
        </w:tabs>
        <w:spacing w:line="360" w:lineRule="auto"/>
        <w:ind w:left="0" w:firstLine="567"/>
        <w:jc w:val="both"/>
        <w:rPr>
          <w:rFonts w:ascii="Times New Roman" w:eastAsiaTheme="minorEastAsia" w:hAnsi="Times New Roman" w:cs="Times New Roman"/>
          <w:sz w:val="28"/>
          <w:szCs w:val="28"/>
          <w:lang w:val="en-US"/>
        </w:rPr>
      </w:pPr>
      <w:r w:rsidRPr="00E34514">
        <w:rPr>
          <w:rFonts w:ascii="Times New Roman" w:hAnsi="Times New Roman" w:cs="Times New Roman"/>
          <w:i/>
          <w:sz w:val="28"/>
          <w:szCs w:val="28"/>
          <w:lang w:val="en-US"/>
        </w:rPr>
        <w:t>A</w:t>
      </w:r>
      <w:r w:rsidRPr="001668B2">
        <w:rPr>
          <w:rFonts w:ascii="Times New Roman" w:hAnsi="Times New Roman" w:cs="Times New Roman"/>
          <w:sz w:val="28"/>
          <w:szCs w:val="28"/>
          <w:vertAlign w:val="subscript"/>
          <w:lang w:val="en-US"/>
        </w:rPr>
        <w:t>1</w:t>
      </w:r>
      <w:r w:rsidRPr="001668B2">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1668B2">
        <w:rPr>
          <w:rFonts w:ascii="Times New Roman" w:hAnsi="Times New Roman" w:cs="Times New Roman"/>
          <w:sz w:val="28"/>
          <w:szCs w:val="28"/>
          <w:vertAlign w:val="subscript"/>
          <w:lang w:val="en-US"/>
        </w:rPr>
        <w:t>1</w:t>
      </w:r>
      <w:r w:rsidRPr="001668B2">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1</m:t>
            </m:r>
            <m:r>
              <w:rPr>
                <w:rFonts w:ascii="Cambria Math" w:hAnsi="Cambria Math" w:cs="Times New Roman"/>
                <w:sz w:val="36"/>
                <w:szCs w:val="28"/>
                <w:lang w:val="en-US"/>
              </w:rPr>
              <m:t>.</m:t>
            </m:r>
            <m:r>
              <w:rPr>
                <w:rFonts w:ascii="Cambria Math" w:hAnsi="Cambria Math" w:cs="Times New Roman"/>
                <w:sz w:val="36"/>
                <w:szCs w:val="28"/>
                <w:lang w:val="en-US"/>
              </w:rPr>
              <m:t>1</m:t>
            </m:r>
            <m:r>
              <m:rPr>
                <m:sty m:val="p"/>
              </m:rPr>
              <w:rPr>
                <w:rFonts w:ascii="Cambria Math" w:hAnsi="Cambria Math" w:cs="Times New Roman"/>
                <w:sz w:val="36"/>
                <w:szCs w:val="28"/>
                <w:lang w:val="en-US"/>
              </w:rPr>
              <m:t xml:space="preserve">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4</m:t>
                </m:r>
              </m:sup>
            </m:sSup>
          </m:num>
          <m:den>
            <m:sSup>
              <m:sSupPr>
                <m:ctrlPr>
                  <w:rPr>
                    <w:rFonts w:ascii="Cambria Math" w:hAnsi="Cambria Math" w:cs="Times New Roman"/>
                    <w:i/>
                    <w:sz w:val="36"/>
                    <w:szCs w:val="28"/>
                  </w:rPr>
                </m:ctrlPr>
              </m:sSupPr>
              <m:e>
                <m:r>
                  <w:rPr>
                    <w:rFonts w:ascii="Cambria Math" w:hAnsi="Cambria Math" w:cs="Times New Roman"/>
                    <w:sz w:val="36"/>
                    <w:szCs w:val="28"/>
                    <w:lang w:val="en-US"/>
                  </w:rPr>
                  <m:t xml:space="preserve">7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10</m:t>
                </m:r>
              </m:e>
              <m:sup>
                <m:r>
                  <w:rPr>
                    <w:rFonts w:ascii="Cambria Math" w:hAnsi="Cambria Math" w:cs="Times New Roman"/>
                    <w:sz w:val="36"/>
                    <w:szCs w:val="28"/>
                    <w:lang w:val="en-US"/>
                  </w:rPr>
                  <m:t>10</m:t>
                </m:r>
              </m:sup>
            </m:sSup>
          </m:den>
        </m:f>
      </m:oMath>
      <w:r w:rsidRPr="001668B2">
        <w:rPr>
          <w:rFonts w:ascii="Times New Roman" w:eastAsiaTheme="minorEastAsia" w:hAnsi="Times New Roman" w:cs="Times New Roman"/>
          <w:sz w:val="28"/>
          <w:szCs w:val="28"/>
          <w:lang w:val="en-US"/>
        </w:rPr>
        <w:t xml:space="preserve"> = </w:t>
      </w:r>
      <w:r w:rsidR="00662E51" w:rsidRPr="001668B2">
        <w:rPr>
          <w:rFonts w:ascii="Times New Roman" w:eastAsiaTheme="minorEastAsia" w:hAnsi="Times New Roman" w:cs="Times New Roman"/>
          <w:sz w:val="28"/>
          <w:szCs w:val="28"/>
          <w:lang w:val="en-US"/>
        </w:rPr>
        <w:t>1</w:t>
      </w:r>
      <w:r w:rsidR="001668B2">
        <w:rPr>
          <w:rFonts w:ascii="Times New Roman" w:eastAsiaTheme="minorEastAsia" w:hAnsi="Times New Roman" w:cs="Times New Roman"/>
          <w:sz w:val="28"/>
          <w:szCs w:val="28"/>
          <w:lang w:val="en-US"/>
        </w:rPr>
        <w:t>.</w:t>
      </w:r>
      <w:r w:rsidRPr="001668B2">
        <w:rPr>
          <w:rFonts w:ascii="Times New Roman" w:eastAsiaTheme="minorEastAsia" w:hAnsi="Times New Roman" w:cs="Times New Roman"/>
          <w:sz w:val="28"/>
          <w:szCs w:val="28"/>
          <w:lang w:val="en-US"/>
        </w:rPr>
        <w:t>5</w:t>
      </w:r>
      <w:r w:rsidR="00662E51" w:rsidRPr="001668B2">
        <w:rPr>
          <w:rFonts w:ascii="Times New Roman" w:eastAsiaTheme="minorEastAsia" w:hAnsi="Times New Roman" w:cs="Times New Roman"/>
          <w:sz w:val="28"/>
          <w:szCs w:val="28"/>
          <w:lang w:val="en-US"/>
        </w:rPr>
        <w:t xml:space="preserve">7 </w:t>
      </w:r>
      <w:r w:rsidR="00662E51" w:rsidRPr="00E34514">
        <w:rPr>
          <w:rFonts w:ascii="Times New Roman" w:hAnsi="Times New Roman" w:cs="Times New Roman"/>
          <w:sz w:val="28"/>
          <w:szCs w:val="28"/>
          <w:lang w:val="en-US"/>
        </w:rPr>
        <w:t>x</w:t>
      </w:r>
      <w:r w:rsidR="00662E51" w:rsidRPr="001668B2">
        <w:rPr>
          <w:rFonts w:ascii="Times New Roman" w:hAnsi="Times New Roman" w:cs="Times New Roman"/>
          <w:sz w:val="28"/>
          <w:szCs w:val="28"/>
          <w:lang w:val="en-US"/>
        </w:rPr>
        <w:t xml:space="preserve"> 10</w:t>
      </w:r>
      <w:r w:rsidR="00045D68" w:rsidRPr="001668B2">
        <w:rPr>
          <w:rFonts w:ascii="Times New Roman" w:hAnsi="Times New Roman" w:cs="Times New Roman"/>
          <w:sz w:val="28"/>
          <w:szCs w:val="28"/>
          <w:vertAlign w:val="superscript"/>
          <w:lang w:val="en-US"/>
        </w:rPr>
        <w:t>–</w:t>
      </w:r>
      <w:r w:rsidR="00662E51" w:rsidRPr="001668B2">
        <w:rPr>
          <w:rFonts w:ascii="Times New Roman" w:hAnsi="Times New Roman" w:cs="Times New Roman"/>
          <w:sz w:val="28"/>
          <w:szCs w:val="28"/>
          <w:vertAlign w:val="superscript"/>
          <w:lang w:val="en-US"/>
        </w:rPr>
        <w:t>7</w:t>
      </w:r>
      <w:r w:rsidRPr="001668B2">
        <w:rPr>
          <w:rFonts w:ascii="Times New Roman" w:eastAsiaTheme="minorEastAsia" w:hAnsi="Times New Roman" w:cs="Times New Roman"/>
          <w:sz w:val="28"/>
          <w:szCs w:val="28"/>
          <w:lang w:val="en-US"/>
        </w:rPr>
        <w:t xml:space="preserve"> </w:t>
      </w:r>
      <w:r w:rsidRPr="001668B2">
        <w:rPr>
          <w:rFonts w:ascii="Times New Roman" w:hAnsi="Times New Roman" w:cs="Times New Roman"/>
          <w:sz w:val="28"/>
          <w:szCs w:val="28"/>
          <w:lang w:val="en-US"/>
        </w:rPr>
        <w:t>(</w:t>
      </w:r>
      <w:r w:rsidR="001668B2">
        <w:rPr>
          <w:rFonts w:ascii="Times New Roman" w:hAnsi="Times New Roman" w:cs="Times New Roman"/>
          <w:sz w:val="28"/>
          <w:szCs w:val="28"/>
          <w:lang w:val="en-US"/>
        </w:rPr>
        <w:t>for</w:t>
      </w:r>
      <w:r w:rsidRPr="001668B2">
        <w:rPr>
          <w:rFonts w:ascii="Times New Roman" w:hAnsi="Times New Roman" w:cs="Times New Roman"/>
          <w:sz w:val="28"/>
          <w:szCs w:val="28"/>
          <w:lang w:val="en-US"/>
        </w:rPr>
        <w:t xml:space="preserve"> </w:t>
      </w:r>
      <w:r w:rsidR="00B63725" w:rsidRPr="001668B2">
        <w:rPr>
          <w:rFonts w:ascii="Times New Roman" w:hAnsi="Times New Roman" w:cs="Times New Roman"/>
          <w:sz w:val="28"/>
          <w:szCs w:val="28"/>
          <w:vertAlign w:val="superscript"/>
          <w:lang w:val="en-US"/>
        </w:rPr>
        <w:t>233</w:t>
      </w:r>
      <w:r w:rsidR="00B63725" w:rsidRPr="00E34514">
        <w:rPr>
          <w:rFonts w:ascii="Times New Roman" w:hAnsi="Times New Roman" w:cs="Times New Roman"/>
          <w:sz w:val="28"/>
          <w:szCs w:val="28"/>
          <w:lang w:val="en-US"/>
        </w:rPr>
        <w:t>U</w:t>
      </w:r>
      <w:r w:rsidRPr="001668B2">
        <w:rPr>
          <w:rFonts w:ascii="Times New Roman" w:hAnsi="Times New Roman" w:cs="Times New Roman"/>
          <w:sz w:val="28"/>
          <w:szCs w:val="28"/>
          <w:lang w:val="en-US"/>
        </w:rPr>
        <w:t>)</w:t>
      </w:r>
      <w:r w:rsidR="00E4215B" w:rsidRPr="001668B2">
        <w:rPr>
          <w:rFonts w:ascii="Times New Roman" w:eastAsiaTheme="minorEastAsia" w:hAnsi="Times New Roman" w:cs="Times New Roman"/>
          <w:sz w:val="28"/>
          <w:szCs w:val="28"/>
          <w:lang w:val="en-US"/>
        </w:rPr>
        <w:t>;</w:t>
      </w:r>
      <w:r w:rsidRPr="001668B2">
        <w:rPr>
          <w:rFonts w:ascii="Times New Roman" w:eastAsiaTheme="minorEastAsia" w:hAnsi="Times New Roman" w:cs="Times New Roman"/>
          <w:sz w:val="28"/>
          <w:szCs w:val="28"/>
          <w:lang w:val="en-US"/>
        </w:rPr>
        <w:t xml:space="preserve"> </w:t>
      </w:r>
    </w:p>
    <w:p w14:paraId="45E5C9EC" w14:textId="28CCB0FC" w:rsidR="005E4392" w:rsidRPr="00E34514" w:rsidRDefault="005E4392" w:rsidP="00E4215B">
      <w:pPr>
        <w:pStyle w:val="a3"/>
        <w:tabs>
          <w:tab w:val="left" w:pos="1134"/>
        </w:tabs>
        <w:spacing w:line="360" w:lineRule="auto"/>
        <w:ind w:left="0" w:firstLine="567"/>
        <w:jc w:val="both"/>
        <w:rPr>
          <w:rFonts w:ascii="Times New Roman" w:eastAsiaTheme="minorEastAsia" w:hAnsi="Times New Roman" w:cs="Times New Roman"/>
          <w:sz w:val="28"/>
          <w:szCs w:val="28"/>
          <w:lang w:val="en-US"/>
        </w:rPr>
      </w:pPr>
      <w:r w:rsidRPr="00E34514">
        <w:rPr>
          <w:rFonts w:ascii="Times New Roman" w:hAnsi="Times New Roman" w:cs="Times New Roman"/>
          <w:i/>
          <w:sz w:val="28"/>
          <w:szCs w:val="28"/>
          <w:lang w:val="en-US"/>
        </w:rPr>
        <w:t>A</w:t>
      </w:r>
      <w:r w:rsidRPr="00E34514">
        <w:rPr>
          <w:rFonts w:ascii="Times New Roman" w:hAnsi="Times New Roman" w:cs="Times New Roman"/>
          <w:sz w:val="28"/>
          <w:szCs w:val="28"/>
          <w:vertAlign w:val="subscript"/>
          <w:lang w:val="en-US"/>
        </w:rPr>
        <w:t>2</w:t>
      </w:r>
      <w:r w:rsidRPr="00E34514">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E34514">
        <w:rPr>
          <w:rFonts w:ascii="Times New Roman" w:hAnsi="Times New Roman" w:cs="Times New Roman"/>
          <w:sz w:val="28"/>
          <w:szCs w:val="28"/>
          <w:vertAlign w:val="subscript"/>
          <w:lang w:val="en-US"/>
        </w:rPr>
        <w:t>2</w:t>
      </w:r>
      <w:r w:rsidRPr="00E34514">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1</m:t>
            </m:r>
            <m:r>
              <w:rPr>
                <w:rFonts w:ascii="Cambria Math" w:hAnsi="Cambria Math" w:cs="Times New Roman"/>
                <w:sz w:val="36"/>
                <w:szCs w:val="28"/>
                <w:lang w:val="en-US"/>
              </w:rPr>
              <m:t>.</m:t>
            </m:r>
            <m:r>
              <w:rPr>
                <w:rFonts w:ascii="Cambria Math" w:hAnsi="Cambria Math" w:cs="Times New Roman"/>
                <w:sz w:val="36"/>
                <w:szCs w:val="28"/>
                <w:lang w:val="en-US"/>
              </w:rPr>
              <m:t xml:space="preserve">13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4</m:t>
                </m:r>
              </m:sup>
            </m:sSup>
          </m:num>
          <m:den>
            <m:r>
              <w:rPr>
                <w:rFonts w:ascii="Cambria Math" w:hAnsi="Cambria Math" w:cs="Times New Roman"/>
                <w:sz w:val="36"/>
                <w:szCs w:val="28"/>
                <w:lang w:val="en-US"/>
              </w:rPr>
              <m:t xml:space="preserve">6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10</m:t>
                </m:r>
              </m:sup>
            </m:sSup>
          </m:den>
        </m:f>
      </m:oMath>
      <w:r w:rsidRPr="00E34514">
        <w:rPr>
          <w:rFonts w:ascii="Times New Roman" w:eastAsiaTheme="minorEastAsia" w:hAnsi="Times New Roman" w:cs="Times New Roman"/>
          <w:sz w:val="28"/>
          <w:szCs w:val="28"/>
          <w:lang w:val="en-US"/>
        </w:rPr>
        <w:t xml:space="preserve"> = 1</w:t>
      </w:r>
      <w:r w:rsidR="001668B2">
        <w:rPr>
          <w:rFonts w:ascii="Times New Roman" w:eastAsiaTheme="minorEastAsia" w:hAnsi="Times New Roman" w:cs="Times New Roman"/>
          <w:sz w:val="28"/>
          <w:szCs w:val="28"/>
          <w:lang w:val="en-US"/>
        </w:rPr>
        <w:t>.</w:t>
      </w:r>
      <w:r w:rsidR="00662E51" w:rsidRPr="00E34514">
        <w:rPr>
          <w:rFonts w:ascii="Times New Roman" w:eastAsiaTheme="minorEastAsia" w:hAnsi="Times New Roman" w:cs="Times New Roman"/>
          <w:sz w:val="28"/>
          <w:szCs w:val="28"/>
          <w:lang w:val="en-US"/>
        </w:rPr>
        <w:t xml:space="preserve">88 </w:t>
      </w:r>
      <w:r w:rsidR="00662E51" w:rsidRPr="00E34514">
        <w:rPr>
          <w:rFonts w:ascii="Times New Roman" w:hAnsi="Times New Roman" w:cs="Times New Roman"/>
          <w:sz w:val="28"/>
          <w:szCs w:val="28"/>
          <w:lang w:val="en-US"/>
        </w:rPr>
        <w:t>x 10</w:t>
      </w:r>
      <w:r w:rsidR="00045D68" w:rsidRPr="00E34514">
        <w:rPr>
          <w:rFonts w:ascii="Times New Roman" w:hAnsi="Times New Roman" w:cs="Times New Roman"/>
          <w:sz w:val="28"/>
          <w:szCs w:val="28"/>
          <w:vertAlign w:val="superscript"/>
          <w:lang w:val="en-US"/>
        </w:rPr>
        <w:t>–</w:t>
      </w:r>
      <w:r w:rsidR="00662E51" w:rsidRPr="00E34514">
        <w:rPr>
          <w:rFonts w:ascii="Times New Roman" w:hAnsi="Times New Roman" w:cs="Times New Roman"/>
          <w:sz w:val="28"/>
          <w:szCs w:val="28"/>
          <w:vertAlign w:val="superscript"/>
          <w:lang w:val="en-US"/>
        </w:rPr>
        <w:t>7</w:t>
      </w:r>
      <w:r w:rsidRPr="00E34514">
        <w:rPr>
          <w:rFonts w:ascii="Times New Roman" w:eastAsiaTheme="minorEastAsia" w:hAnsi="Times New Roman" w:cs="Times New Roman"/>
          <w:sz w:val="28"/>
          <w:szCs w:val="28"/>
          <w:lang w:val="en-US"/>
        </w:rPr>
        <w:t xml:space="preserve"> </w:t>
      </w:r>
      <w:r w:rsidRPr="00E34514">
        <w:rPr>
          <w:rFonts w:ascii="Times New Roman" w:hAnsi="Times New Roman" w:cs="Times New Roman"/>
          <w:sz w:val="28"/>
          <w:szCs w:val="28"/>
          <w:lang w:val="en-US"/>
        </w:rPr>
        <w:t>(</w:t>
      </w:r>
      <w:r w:rsidR="001668B2">
        <w:rPr>
          <w:rFonts w:ascii="Times New Roman" w:hAnsi="Times New Roman" w:cs="Times New Roman"/>
          <w:sz w:val="28"/>
          <w:szCs w:val="28"/>
          <w:lang w:val="en-US"/>
        </w:rPr>
        <w:t>for</w:t>
      </w:r>
      <w:r w:rsidRPr="00E34514">
        <w:rPr>
          <w:rFonts w:ascii="Times New Roman" w:hAnsi="Times New Roman" w:cs="Times New Roman"/>
          <w:sz w:val="28"/>
          <w:szCs w:val="28"/>
          <w:lang w:val="en-US"/>
        </w:rPr>
        <w:t xml:space="preserve"> </w:t>
      </w:r>
      <w:r w:rsidR="00B63725" w:rsidRPr="00E34514">
        <w:rPr>
          <w:rFonts w:ascii="Times New Roman" w:hAnsi="Times New Roman" w:cs="Times New Roman"/>
          <w:sz w:val="28"/>
          <w:szCs w:val="28"/>
          <w:vertAlign w:val="superscript"/>
          <w:lang w:val="en-US"/>
        </w:rPr>
        <w:t>238</w:t>
      </w:r>
      <w:r w:rsidR="00B63725" w:rsidRPr="00E34514">
        <w:rPr>
          <w:rFonts w:ascii="Times New Roman" w:hAnsi="Times New Roman" w:cs="Times New Roman"/>
          <w:sz w:val="28"/>
          <w:szCs w:val="28"/>
          <w:lang w:val="en-US"/>
        </w:rPr>
        <w:t>Pu</w:t>
      </w:r>
      <w:r w:rsidRPr="00E34514">
        <w:rPr>
          <w:rFonts w:ascii="Times New Roman" w:hAnsi="Times New Roman" w:cs="Times New Roman"/>
          <w:sz w:val="28"/>
          <w:szCs w:val="28"/>
          <w:lang w:val="en-US"/>
        </w:rPr>
        <w:t>)</w:t>
      </w:r>
      <w:r w:rsidR="00E4215B" w:rsidRPr="00E34514">
        <w:rPr>
          <w:rFonts w:ascii="Times New Roman" w:eastAsiaTheme="minorEastAsia" w:hAnsi="Times New Roman" w:cs="Times New Roman"/>
          <w:sz w:val="28"/>
          <w:szCs w:val="28"/>
          <w:lang w:val="en-US"/>
        </w:rPr>
        <w:t>;</w:t>
      </w:r>
      <w:r w:rsidRPr="00E34514">
        <w:rPr>
          <w:rFonts w:ascii="Times New Roman" w:eastAsiaTheme="minorEastAsia" w:hAnsi="Times New Roman" w:cs="Times New Roman"/>
          <w:sz w:val="28"/>
          <w:szCs w:val="28"/>
          <w:lang w:val="en-US"/>
        </w:rPr>
        <w:t xml:space="preserve"> </w:t>
      </w:r>
    </w:p>
    <w:p w14:paraId="1B804EB5" w14:textId="7A264FC9" w:rsidR="005E4392" w:rsidRPr="00E34514" w:rsidRDefault="005E4392" w:rsidP="00E4215B">
      <w:pPr>
        <w:pStyle w:val="a3"/>
        <w:tabs>
          <w:tab w:val="left" w:pos="1134"/>
        </w:tabs>
        <w:spacing w:line="360" w:lineRule="auto"/>
        <w:ind w:left="0" w:firstLine="567"/>
        <w:jc w:val="both"/>
        <w:rPr>
          <w:rFonts w:ascii="Times New Roman" w:eastAsiaTheme="minorEastAsia" w:hAnsi="Times New Roman" w:cs="Times New Roman"/>
          <w:sz w:val="28"/>
          <w:szCs w:val="28"/>
          <w:lang w:val="en-US"/>
        </w:rPr>
      </w:pPr>
      <w:r w:rsidRPr="00E34514">
        <w:rPr>
          <w:rFonts w:ascii="Times New Roman" w:hAnsi="Times New Roman" w:cs="Times New Roman"/>
          <w:i/>
          <w:sz w:val="28"/>
          <w:szCs w:val="28"/>
          <w:lang w:val="en-US"/>
        </w:rPr>
        <w:t>A</w:t>
      </w:r>
      <w:r w:rsidRPr="00E34514">
        <w:rPr>
          <w:rFonts w:ascii="Times New Roman" w:hAnsi="Times New Roman" w:cs="Times New Roman"/>
          <w:sz w:val="28"/>
          <w:szCs w:val="28"/>
          <w:vertAlign w:val="subscript"/>
          <w:lang w:val="en-US"/>
        </w:rPr>
        <w:t>3</w:t>
      </w:r>
      <w:r w:rsidRPr="00E34514">
        <w:rPr>
          <w:rFonts w:ascii="Times New Roman" w:hAnsi="Times New Roman" w:cs="Times New Roman"/>
          <w:sz w:val="28"/>
          <w:szCs w:val="28"/>
          <w:lang w:val="en-US"/>
        </w:rPr>
        <w:t>/</w:t>
      </w:r>
      <w:r w:rsidRPr="00E34514">
        <w:rPr>
          <w:rFonts w:ascii="Times New Roman" w:hAnsi="Times New Roman" w:cs="Times New Roman"/>
          <w:i/>
          <w:sz w:val="28"/>
          <w:szCs w:val="28"/>
          <w:lang w:val="en-US"/>
        </w:rPr>
        <w:t>D</w:t>
      </w:r>
      <w:r w:rsidRPr="00E34514">
        <w:rPr>
          <w:rFonts w:ascii="Times New Roman" w:hAnsi="Times New Roman" w:cs="Times New Roman"/>
          <w:sz w:val="28"/>
          <w:szCs w:val="28"/>
          <w:vertAlign w:val="subscript"/>
          <w:lang w:val="en-US"/>
        </w:rPr>
        <w:t>3</w:t>
      </w:r>
      <w:r w:rsidRPr="00E34514">
        <w:rPr>
          <w:rFonts w:ascii="Times New Roman" w:hAnsi="Times New Roman" w:cs="Times New Roman"/>
          <w:sz w:val="28"/>
          <w:szCs w:val="28"/>
          <w:lang w:val="en-US"/>
        </w:rPr>
        <w:t xml:space="preserve"> = </w:t>
      </w:r>
      <m:oMath>
        <m:f>
          <m:fPr>
            <m:ctrlPr>
              <w:rPr>
                <w:rFonts w:ascii="Cambria Math" w:hAnsi="Cambria Math" w:cs="Times New Roman"/>
                <w:i/>
                <w:sz w:val="36"/>
                <w:szCs w:val="28"/>
              </w:rPr>
            </m:ctrlPr>
          </m:fPr>
          <m:num>
            <m:r>
              <w:rPr>
                <w:rFonts w:ascii="Cambria Math" w:hAnsi="Cambria Math" w:cs="Times New Roman"/>
                <w:sz w:val="36"/>
                <w:szCs w:val="28"/>
                <w:lang w:val="en-US"/>
              </w:rPr>
              <m:t>1</m:t>
            </m:r>
            <m:r>
              <w:rPr>
                <w:rFonts w:ascii="Cambria Math" w:hAnsi="Cambria Math" w:cs="Times New Roman"/>
                <w:sz w:val="36"/>
                <w:szCs w:val="28"/>
                <w:lang w:val="en-US"/>
              </w:rPr>
              <m:t>.</m:t>
            </m:r>
            <m:r>
              <w:rPr>
                <w:rFonts w:ascii="Cambria Math" w:hAnsi="Cambria Math" w:cs="Times New Roman"/>
                <w:sz w:val="36"/>
                <w:szCs w:val="28"/>
                <w:lang w:val="en-US"/>
              </w:rPr>
              <m:t xml:space="preserve">0 </m:t>
            </m:r>
            <m:r>
              <m:rPr>
                <m:sty m:val="p"/>
              </m:rPr>
              <w:rPr>
                <w:rFonts w:ascii="Cambria Math" w:hAnsi="Cambria Math" w:cs="Times New Roman"/>
                <w:sz w:val="36"/>
                <w:szCs w:val="28"/>
                <w:lang w:val="en-US"/>
              </w:rPr>
              <m:t>x</m:t>
            </m:r>
            <m:r>
              <w:rPr>
                <w:rFonts w:ascii="Cambria Math" w:hAnsi="Cambria Math" w:cs="Times New Roman"/>
                <w:sz w:val="36"/>
                <w:szCs w:val="28"/>
                <w:lang w:val="en-US"/>
              </w:rPr>
              <m:t xml:space="preserve"> </m:t>
            </m:r>
            <m:sSup>
              <m:sSupPr>
                <m:ctrlPr>
                  <w:rPr>
                    <w:rFonts w:ascii="Cambria Math" w:hAnsi="Cambria Math" w:cs="Times New Roman"/>
                    <w:i/>
                    <w:sz w:val="36"/>
                    <w:szCs w:val="28"/>
                  </w:rPr>
                </m:ctrlPr>
              </m:sSupPr>
              <m:e>
                <m:r>
                  <w:rPr>
                    <w:rFonts w:ascii="Cambria Math" w:hAnsi="Cambria Math" w:cs="Times New Roman"/>
                    <w:sz w:val="36"/>
                    <w:szCs w:val="28"/>
                    <w:lang w:val="en-US"/>
                  </w:rPr>
                  <m:t>10</m:t>
                </m:r>
              </m:e>
              <m:sup>
                <m:r>
                  <w:rPr>
                    <w:rFonts w:ascii="Cambria Math" w:hAnsi="Cambria Math" w:cs="Times New Roman"/>
                    <w:sz w:val="36"/>
                    <w:szCs w:val="28"/>
                    <w:lang w:val="en-US"/>
                  </w:rPr>
                  <m:t>4</m:t>
                </m:r>
              </m:sup>
            </m:sSup>
          </m:num>
          <m:den>
            <m:sSup>
              <m:sSupPr>
                <m:ctrlPr>
                  <w:rPr>
                    <w:rFonts w:ascii="Cambria Math" w:hAnsi="Cambria Math" w:cs="Times New Roman"/>
                    <w:i/>
                    <w:sz w:val="36"/>
                    <w:szCs w:val="28"/>
                  </w:rPr>
                </m:ctrlPr>
              </m:sSupPr>
              <m:e>
                <m:r>
                  <w:rPr>
                    <w:rFonts w:ascii="Cambria Math" w:hAnsi="Cambria Math" w:cs="Times New Roman"/>
                    <w:sz w:val="36"/>
                    <w:szCs w:val="28"/>
                    <w:lang w:val="en-US"/>
                  </w:rPr>
                  <m:t xml:space="preserve">6 </m:t>
                </m:r>
                <m:r>
                  <m:rPr>
                    <m:sty m:val="p"/>
                  </m:rPr>
                  <w:rPr>
                    <w:rFonts w:ascii="Cambria Math" w:hAnsi="Cambria Math" w:cs="Times New Roman"/>
                    <w:sz w:val="36"/>
                    <w:szCs w:val="28"/>
                    <w:lang w:val="en-US"/>
                  </w:rPr>
                  <m:t xml:space="preserve">x </m:t>
                </m:r>
                <m:r>
                  <w:rPr>
                    <w:rFonts w:ascii="Cambria Math" w:hAnsi="Cambria Math" w:cs="Times New Roman"/>
                    <w:sz w:val="36"/>
                    <w:szCs w:val="28"/>
                    <w:lang w:val="en-US"/>
                  </w:rPr>
                  <m:t>10</m:t>
                </m:r>
              </m:e>
              <m:sup>
                <m:r>
                  <w:rPr>
                    <w:rFonts w:ascii="Cambria Math" w:hAnsi="Cambria Math" w:cs="Times New Roman"/>
                    <w:sz w:val="36"/>
                    <w:szCs w:val="28"/>
                    <w:lang w:val="en-US"/>
                  </w:rPr>
                  <m:t>10</m:t>
                </m:r>
              </m:sup>
            </m:sSup>
          </m:den>
        </m:f>
      </m:oMath>
      <w:r w:rsidRPr="00E34514">
        <w:rPr>
          <w:rFonts w:ascii="Times New Roman" w:eastAsiaTheme="minorEastAsia" w:hAnsi="Times New Roman" w:cs="Times New Roman"/>
          <w:sz w:val="28"/>
          <w:szCs w:val="28"/>
          <w:lang w:val="en-US"/>
        </w:rPr>
        <w:t xml:space="preserve"> = </w:t>
      </w:r>
      <w:r w:rsidR="00662E51" w:rsidRPr="00E34514">
        <w:rPr>
          <w:rFonts w:ascii="Times New Roman" w:eastAsiaTheme="minorEastAsia" w:hAnsi="Times New Roman" w:cs="Times New Roman"/>
          <w:sz w:val="28"/>
          <w:szCs w:val="28"/>
          <w:lang w:val="en-US"/>
        </w:rPr>
        <w:t>1</w:t>
      </w:r>
      <w:r w:rsidR="001668B2">
        <w:rPr>
          <w:rFonts w:ascii="Times New Roman" w:eastAsiaTheme="minorEastAsia" w:hAnsi="Times New Roman" w:cs="Times New Roman"/>
          <w:sz w:val="28"/>
          <w:szCs w:val="28"/>
          <w:lang w:val="en-US"/>
        </w:rPr>
        <w:t>.</w:t>
      </w:r>
      <w:r w:rsidR="00662E51" w:rsidRPr="00E34514">
        <w:rPr>
          <w:rFonts w:ascii="Times New Roman" w:eastAsiaTheme="minorEastAsia" w:hAnsi="Times New Roman" w:cs="Times New Roman"/>
          <w:sz w:val="28"/>
          <w:szCs w:val="28"/>
          <w:lang w:val="en-US"/>
        </w:rPr>
        <w:t xml:space="preserve">67 </w:t>
      </w:r>
      <w:r w:rsidR="00662E51" w:rsidRPr="00E34514">
        <w:rPr>
          <w:rFonts w:ascii="Times New Roman" w:hAnsi="Times New Roman" w:cs="Times New Roman"/>
          <w:sz w:val="28"/>
          <w:szCs w:val="28"/>
          <w:lang w:val="en-US"/>
        </w:rPr>
        <w:t>x 10</w:t>
      </w:r>
      <w:r w:rsidR="00045D68" w:rsidRPr="00E34514">
        <w:rPr>
          <w:rFonts w:ascii="Times New Roman" w:hAnsi="Times New Roman" w:cs="Times New Roman"/>
          <w:sz w:val="28"/>
          <w:szCs w:val="28"/>
          <w:vertAlign w:val="superscript"/>
          <w:lang w:val="en-US"/>
        </w:rPr>
        <w:t>–</w:t>
      </w:r>
      <w:r w:rsidR="00662E51" w:rsidRPr="00E34514">
        <w:rPr>
          <w:rFonts w:ascii="Times New Roman" w:hAnsi="Times New Roman" w:cs="Times New Roman"/>
          <w:sz w:val="28"/>
          <w:szCs w:val="28"/>
          <w:vertAlign w:val="superscript"/>
          <w:lang w:val="en-US"/>
        </w:rPr>
        <w:t>7</w:t>
      </w:r>
      <w:r w:rsidRPr="00E34514">
        <w:rPr>
          <w:rFonts w:ascii="Times New Roman" w:eastAsiaTheme="minorEastAsia" w:hAnsi="Times New Roman" w:cs="Times New Roman"/>
          <w:sz w:val="28"/>
          <w:szCs w:val="28"/>
          <w:lang w:val="en-US"/>
        </w:rPr>
        <w:t xml:space="preserve"> </w:t>
      </w:r>
      <w:r w:rsidRPr="00E34514">
        <w:rPr>
          <w:rFonts w:ascii="Times New Roman" w:hAnsi="Times New Roman" w:cs="Times New Roman"/>
          <w:sz w:val="28"/>
          <w:szCs w:val="28"/>
          <w:lang w:val="en-US"/>
        </w:rPr>
        <w:t>(</w:t>
      </w:r>
      <w:r w:rsidR="001668B2">
        <w:rPr>
          <w:rFonts w:ascii="Times New Roman" w:hAnsi="Times New Roman" w:cs="Times New Roman"/>
          <w:sz w:val="28"/>
          <w:szCs w:val="28"/>
          <w:lang w:val="en-US"/>
        </w:rPr>
        <w:t>for</w:t>
      </w:r>
      <w:r w:rsidRPr="00E34514">
        <w:rPr>
          <w:rFonts w:ascii="Times New Roman" w:hAnsi="Times New Roman" w:cs="Times New Roman"/>
          <w:sz w:val="28"/>
          <w:szCs w:val="28"/>
          <w:lang w:val="en-US"/>
        </w:rPr>
        <w:t xml:space="preserve"> </w:t>
      </w:r>
      <w:r w:rsidR="00B63725" w:rsidRPr="00E34514">
        <w:rPr>
          <w:rFonts w:ascii="Times New Roman" w:hAnsi="Times New Roman" w:cs="Times New Roman"/>
          <w:sz w:val="28"/>
          <w:szCs w:val="28"/>
          <w:vertAlign w:val="superscript"/>
          <w:lang w:val="en-US"/>
        </w:rPr>
        <w:t>239</w:t>
      </w:r>
      <w:r w:rsidR="00B63725" w:rsidRPr="00E34514">
        <w:rPr>
          <w:rFonts w:ascii="Times New Roman" w:hAnsi="Times New Roman" w:cs="Times New Roman"/>
          <w:sz w:val="28"/>
          <w:szCs w:val="28"/>
          <w:lang w:val="en-US"/>
        </w:rPr>
        <w:t>Pu</w:t>
      </w:r>
      <w:r w:rsidRPr="00E34514">
        <w:rPr>
          <w:rFonts w:ascii="Times New Roman" w:hAnsi="Times New Roman" w:cs="Times New Roman"/>
          <w:sz w:val="28"/>
          <w:szCs w:val="28"/>
          <w:lang w:val="en-US"/>
        </w:rPr>
        <w:t>)</w:t>
      </w:r>
      <w:r w:rsidR="00E4215B" w:rsidRPr="00E34514">
        <w:rPr>
          <w:rFonts w:ascii="Times New Roman" w:eastAsiaTheme="minorEastAsia" w:hAnsi="Times New Roman" w:cs="Times New Roman"/>
          <w:sz w:val="28"/>
          <w:szCs w:val="28"/>
          <w:lang w:val="en-US"/>
        </w:rPr>
        <w:t>.</w:t>
      </w:r>
      <w:r w:rsidRPr="00E34514">
        <w:rPr>
          <w:rFonts w:ascii="Times New Roman" w:eastAsiaTheme="minorEastAsia" w:hAnsi="Times New Roman" w:cs="Times New Roman"/>
          <w:sz w:val="28"/>
          <w:szCs w:val="28"/>
          <w:lang w:val="en-US"/>
        </w:rPr>
        <w:t xml:space="preserve"> </w:t>
      </w:r>
    </w:p>
    <w:p w14:paraId="1CB498F6" w14:textId="694EB551" w:rsidR="001668B2" w:rsidRDefault="001668B2" w:rsidP="00E4215B">
      <w:pPr>
        <w:pStyle w:val="a3"/>
        <w:tabs>
          <w:tab w:val="left" w:pos="1134"/>
        </w:tabs>
        <w:spacing w:line="360" w:lineRule="auto"/>
        <w:ind w:left="0" w:firstLine="709"/>
        <w:jc w:val="both"/>
        <w:rPr>
          <w:rFonts w:ascii="Times New Roman" w:eastAsiaTheme="minorEastAsia" w:hAnsi="Times New Roman" w:cs="Times New Roman"/>
          <w:sz w:val="28"/>
          <w:szCs w:val="28"/>
          <w:lang w:val="en-US"/>
        </w:rPr>
      </w:pPr>
      <w:r w:rsidRPr="001668B2">
        <w:rPr>
          <w:rFonts w:ascii="Times New Roman" w:eastAsiaTheme="minorEastAsia" w:hAnsi="Times New Roman" w:cs="Times New Roman"/>
          <w:sz w:val="28"/>
          <w:szCs w:val="28"/>
          <w:lang w:val="en-US"/>
        </w:rPr>
        <w:t xml:space="preserve">In accordance with the formula from </w:t>
      </w:r>
      <w:r>
        <w:rPr>
          <w:rFonts w:ascii="Times New Roman" w:eastAsiaTheme="minorEastAsia" w:hAnsi="Times New Roman" w:cs="Times New Roman"/>
          <w:sz w:val="28"/>
          <w:szCs w:val="28"/>
          <w:lang w:val="en-US"/>
        </w:rPr>
        <w:t>clause</w:t>
      </w:r>
      <w:r w:rsidRPr="001668B2">
        <w:rPr>
          <w:rFonts w:ascii="Times New Roman" w:eastAsiaTheme="minorEastAsia" w:hAnsi="Times New Roman" w:cs="Times New Roman"/>
          <w:sz w:val="28"/>
          <w:szCs w:val="28"/>
          <w:lang w:val="en-US"/>
        </w:rPr>
        <w:t xml:space="preserve"> 23, the aggregated </w:t>
      </w:r>
      <w:r w:rsidRPr="001668B2">
        <w:rPr>
          <w:rFonts w:ascii="Times New Roman" w:eastAsiaTheme="minorEastAsia" w:hAnsi="Times New Roman" w:cs="Times New Roman"/>
          <w:i/>
          <w:sz w:val="28"/>
          <w:szCs w:val="28"/>
          <w:lang w:val="en-US"/>
        </w:rPr>
        <w:t>A/D</w:t>
      </w:r>
      <w:r w:rsidRPr="001668B2">
        <w:rPr>
          <w:rFonts w:ascii="Times New Roman" w:eastAsiaTheme="minorEastAsia" w:hAnsi="Times New Roman" w:cs="Times New Roman"/>
          <w:sz w:val="28"/>
          <w:szCs w:val="28"/>
          <w:lang w:val="en-US"/>
        </w:rPr>
        <w:t xml:space="preserve"> ratio = </w:t>
      </w:r>
      <w:r w:rsidRPr="001668B2">
        <w:rPr>
          <w:rFonts w:ascii="Times New Roman" w:hAnsi="Times New Roman" w:cs="Times New Roman"/>
          <w:sz w:val="28"/>
          <w:szCs w:val="28"/>
          <w:lang w:val="en-US"/>
        </w:rPr>
        <w:t>=</w:t>
      </w:r>
      <m:oMath>
        <m:r>
          <w:rPr>
            <w:rFonts w:ascii="Cambria Math" w:hAnsi="Cambria Math" w:cs="Times New Roman"/>
            <w:sz w:val="28"/>
            <w:szCs w:val="28"/>
            <w:lang w:val="en-US"/>
          </w:rPr>
          <m:t xml:space="preserve"> </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f>
              <m:fPr>
                <m:ctrlPr>
                  <w:rPr>
                    <w:rFonts w:ascii="Cambria Math" w:hAnsi="Cambria Math" w:cs="Times New Roman"/>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den>
            </m:f>
          </m:e>
        </m:nary>
      </m:oMath>
      <w:r w:rsidRPr="001668B2">
        <w:rPr>
          <w:rFonts w:ascii="Times New Roman" w:eastAsiaTheme="minorEastAsia" w:hAnsi="Times New Roman" w:cs="Times New Roman"/>
          <w:sz w:val="28"/>
          <w:szCs w:val="28"/>
          <w:lang w:val="en-US"/>
        </w:rPr>
        <w:t xml:space="preserve">; in the case under consideration, the formula for the aggregated </w:t>
      </w:r>
      <w:r w:rsidRPr="001668B2">
        <w:rPr>
          <w:rFonts w:ascii="Times New Roman" w:eastAsiaTheme="minorEastAsia" w:hAnsi="Times New Roman" w:cs="Times New Roman"/>
          <w:i/>
          <w:sz w:val="28"/>
          <w:szCs w:val="28"/>
          <w:lang w:val="en-US"/>
        </w:rPr>
        <w:t>A/D</w:t>
      </w:r>
      <w:r w:rsidRPr="001668B2">
        <w:rPr>
          <w:rFonts w:ascii="Times New Roman" w:eastAsiaTheme="minorEastAsia" w:hAnsi="Times New Roman" w:cs="Times New Roman"/>
          <w:sz w:val="28"/>
          <w:szCs w:val="28"/>
          <w:lang w:val="en-US"/>
        </w:rPr>
        <w:t xml:space="preserve"> ratio for an SRS containing a mixture of three radionuclides will take the form</w:t>
      </w:r>
      <w:r>
        <w:rPr>
          <w:rFonts w:ascii="Times New Roman" w:eastAsiaTheme="minorEastAsia" w:hAnsi="Times New Roman" w:cs="Times New Roman"/>
          <w:sz w:val="28"/>
          <w:szCs w:val="28"/>
          <w:lang w:val="en-US"/>
        </w:rPr>
        <w:t xml:space="preserve"> as follows</w:t>
      </w:r>
      <w:r w:rsidRPr="001668B2">
        <w:rPr>
          <w:rFonts w:ascii="Times New Roman" w:eastAsiaTheme="minorEastAsia" w:hAnsi="Times New Roman" w:cs="Times New Roman"/>
          <w:sz w:val="28"/>
          <w:szCs w:val="28"/>
          <w:lang w:val="en-US"/>
        </w:rPr>
        <w:t>:</w:t>
      </w:r>
    </w:p>
    <w:p w14:paraId="6979BCD4" w14:textId="7EBA8EF9" w:rsidR="005E4392" w:rsidRPr="001668B2" w:rsidRDefault="001668B2" w:rsidP="00E4215B">
      <w:pPr>
        <w:pStyle w:val="a3"/>
        <w:tabs>
          <w:tab w:val="left" w:pos="1134"/>
        </w:tabs>
        <w:spacing w:line="360" w:lineRule="auto"/>
        <w:ind w:left="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aggregated</w:t>
      </w:r>
      <w:proofErr w:type="gramEnd"/>
      <w:r>
        <w:rPr>
          <w:rFonts w:ascii="Times New Roman" w:hAnsi="Times New Roman" w:cs="Times New Roman"/>
          <w:sz w:val="28"/>
          <w:szCs w:val="28"/>
          <w:lang w:val="en-US"/>
        </w:rPr>
        <w:t xml:space="preserve"> </w:t>
      </w:r>
      <w:r w:rsidR="00A46333" w:rsidRPr="001668B2">
        <w:rPr>
          <w:rFonts w:ascii="Times New Roman" w:hAnsi="Times New Roman" w:cs="Times New Roman"/>
          <w:i/>
          <w:sz w:val="28"/>
          <w:szCs w:val="28"/>
          <w:lang w:val="en-US"/>
        </w:rPr>
        <w:t>A</w:t>
      </w:r>
      <w:r w:rsidR="00A46333" w:rsidRPr="001668B2">
        <w:rPr>
          <w:rFonts w:ascii="Times New Roman" w:hAnsi="Times New Roman" w:cs="Times New Roman"/>
          <w:sz w:val="28"/>
          <w:szCs w:val="28"/>
          <w:lang w:val="en-US"/>
        </w:rPr>
        <w:t>/</w:t>
      </w:r>
      <w:r w:rsidR="00A46333" w:rsidRPr="001668B2">
        <w:rPr>
          <w:rFonts w:ascii="Times New Roman" w:hAnsi="Times New Roman" w:cs="Times New Roman"/>
          <w:i/>
          <w:sz w:val="28"/>
          <w:szCs w:val="28"/>
          <w:lang w:val="en-US"/>
        </w:rPr>
        <w:t>D</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ratio</w:t>
      </w:r>
      <w:r w:rsidR="005E4392" w:rsidRPr="001668B2">
        <w:rPr>
          <w:rFonts w:ascii="Times New Roman" w:hAnsi="Times New Roman" w:cs="Times New Roman"/>
          <w:sz w:val="28"/>
          <w:szCs w:val="28"/>
          <w:lang w:val="en-US"/>
        </w:rPr>
        <w:t xml:space="preserve"> = </w:t>
      </w:r>
      <w:r w:rsidR="005E4392" w:rsidRPr="00E34514">
        <w:rPr>
          <w:rFonts w:ascii="Times New Roman" w:hAnsi="Times New Roman" w:cs="Times New Roman"/>
          <w:i/>
          <w:sz w:val="28"/>
          <w:szCs w:val="28"/>
          <w:lang w:val="en-US"/>
        </w:rPr>
        <w:t>A</w:t>
      </w:r>
      <w:r w:rsidR="005E4392" w:rsidRPr="001668B2">
        <w:rPr>
          <w:rFonts w:ascii="Times New Roman" w:hAnsi="Times New Roman" w:cs="Times New Roman"/>
          <w:sz w:val="28"/>
          <w:szCs w:val="28"/>
          <w:vertAlign w:val="subscript"/>
          <w:lang w:val="en-US"/>
        </w:rPr>
        <w:t>1</w:t>
      </w:r>
      <w:r w:rsidR="005E4392" w:rsidRPr="001668B2">
        <w:rPr>
          <w:rFonts w:ascii="Times New Roman" w:hAnsi="Times New Roman" w:cs="Times New Roman"/>
          <w:sz w:val="28"/>
          <w:szCs w:val="28"/>
          <w:lang w:val="en-US"/>
        </w:rPr>
        <w:t>/</w:t>
      </w:r>
      <w:r w:rsidR="005E4392" w:rsidRPr="00E34514">
        <w:rPr>
          <w:rFonts w:ascii="Times New Roman" w:hAnsi="Times New Roman" w:cs="Times New Roman"/>
          <w:i/>
          <w:sz w:val="28"/>
          <w:szCs w:val="28"/>
          <w:lang w:val="en-US"/>
        </w:rPr>
        <w:t>D</w:t>
      </w:r>
      <w:r w:rsidR="005E4392" w:rsidRPr="001668B2">
        <w:rPr>
          <w:rFonts w:ascii="Times New Roman" w:hAnsi="Times New Roman" w:cs="Times New Roman"/>
          <w:sz w:val="28"/>
          <w:szCs w:val="28"/>
          <w:vertAlign w:val="subscript"/>
          <w:lang w:val="en-US"/>
        </w:rPr>
        <w:t>1</w:t>
      </w:r>
      <w:r w:rsidR="005E4392" w:rsidRPr="001668B2">
        <w:rPr>
          <w:rFonts w:ascii="Times New Roman" w:hAnsi="Times New Roman" w:cs="Times New Roman"/>
          <w:sz w:val="28"/>
          <w:szCs w:val="28"/>
          <w:lang w:val="en-US"/>
        </w:rPr>
        <w:t xml:space="preserve"> + </w:t>
      </w:r>
      <w:r w:rsidR="005E4392" w:rsidRPr="00E34514">
        <w:rPr>
          <w:rFonts w:ascii="Times New Roman" w:hAnsi="Times New Roman" w:cs="Times New Roman"/>
          <w:i/>
          <w:sz w:val="28"/>
          <w:szCs w:val="28"/>
          <w:lang w:val="en-US"/>
        </w:rPr>
        <w:t>A</w:t>
      </w:r>
      <w:r w:rsidR="005E4392" w:rsidRPr="001668B2">
        <w:rPr>
          <w:rFonts w:ascii="Times New Roman" w:hAnsi="Times New Roman" w:cs="Times New Roman"/>
          <w:sz w:val="28"/>
          <w:szCs w:val="28"/>
          <w:vertAlign w:val="subscript"/>
          <w:lang w:val="en-US"/>
        </w:rPr>
        <w:t>2</w:t>
      </w:r>
      <w:r w:rsidR="005E4392" w:rsidRPr="001668B2">
        <w:rPr>
          <w:rFonts w:ascii="Times New Roman" w:hAnsi="Times New Roman" w:cs="Times New Roman"/>
          <w:sz w:val="28"/>
          <w:szCs w:val="28"/>
          <w:lang w:val="en-US"/>
        </w:rPr>
        <w:t>/</w:t>
      </w:r>
      <w:r w:rsidR="005E4392" w:rsidRPr="00E34514">
        <w:rPr>
          <w:rFonts w:ascii="Times New Roman" w:hAnsi="Times New Roman" w:cs="Times New Roman"/>
          <w:i/>
          <w:sz w:val="28"/>
          <w:szCs w:val="28"/>
          <w:lang w:val="en-US"/>
        </w:rPr>
        <w:t>D</w:t>
      </w:r>
      <w:r w:rsidR="005E4392" w:rsidRPr="001668B2">
        <w:rPr>
          <w:rFonts w:ascii="Times New Roman" w:hAnsi="Times New Roman" w:cs="Times New Roman"/>
          <w:sz w:val="28"/>
          <w:szCs w:val="28"/>
          <w:vertAlign w:val="subscript"/>
          <w:lang w:val="en-US"/>
        </w:rPr>
        <w:t>2</w:t>
      </w:r>
      <w:r w:rsidR="00A46333" w:rsidRPr="001668B2">
        <w:rPr>
          <w:rFonts w:ascii="Times New Roman" w:hAnsi="Times New Roman" w:cs="Times New Roman"/>
          <w:sz w:val="28"/>
          <w:szCs w:val="28"/>
          <w:vertAlign w:val="subscript"/>
          <w:lang w:val="en-US"/>
        </w:rPr>
        <w:t xml:space="preserve"> </w:t>
      </w:r>
      <w:r w:rsidR="005E4392" w:rsidRPr="001668B2">
        <w:rPr>
          <w:rFonts w:ascii="Times New Roman" w:hAnsi="Times New Roman" w:cs="Times New Roman"/>
          <w:sz w:val="28"/>
          <w:szCs w:val="28"/>
          <w:lang w:val="en-US"/>
        </w:rPr>
        <w:t xml:space="preserve">+ </w:t>
      </w:r>
      <w:r w:rsidR="005E4392" w:rsidRPr="00E34514">
        <w:rPr>
          <w:rFonts w:ascii="Times New Roman" w:hAnsi="Times New Roman" w:cs="Times New Roman"/>
          <w:i/>
          <w:sz w:val="28"/>
          <w:szCs w:val="28"/>
          <w:lang w:val="en-US"/>
        </w:rPr>
        <w:t>A</w:t>
      </w:r>
      <w:r w:rsidR="005E4392" w:rsidRPr="001668B2">
        <w:rPr>
          <w:rFonts w:ascii="Times New Roman" w:hAnsi="Times New Roman" w:cs="Times New Roman"/>
          <w:sz w:val="28"/>
          <w:szCs w:val="28"/>
          <w:vertAlign w:val="subscript"/>
          <w:lang w:val="en-US"/>
        </w:rPr>
        <w:t>3</w:t>
      </w:r>
      <w:r w:rsidR="005E4392" w:rsidRPr="001668B2">
        <w:rPr>
          <w:rFonts w:ascii="Times New Roman" w:hAnsi="Times New Roman" w:cs="Times New Roman"/>
          <w:sz w:val="28"/>
          <w:szCs w:val="28"/>
          <w:lang w:val="en-US"/>
        </w:rPr>
        <w:t>/</w:t>
      </w:r>
      <w:r w:rsidR="005E4392" w:rsidRPr="00E34514">
        <w:rPr>
          <w:rFonts w:ascii="Times New Roman" w:hAnsi="Times New Roman" w:cs="Times New Roman"/>
          <w:i/>
          <w:sz w:val="28"/>
          <w:szCs w:val="28"/>
          <w:lang w:val="en-US"/>
        </w:rPr>
        <w:t>D</w:t>
      </w:r>
      <w:r w:rsidR="005E4392" w:rsidRPr="001668B2">
        <w:rPr>
          <w:rFonts w:ascii="Times New Roman" w:hAnsi="Times New Roman" w:cs="Times New Roman"/>
          <w:sz w:val="28"/>
          <w:szCs w:val="28"/>
          <w:vertAlign w:val="subscript"/>
          <w:lang w:val="en-US"/>
        </w:rPr>
        <w:t>3</w:t>
      </w:r>
      <w:r w:rsidR="005E4392" w:rsidRPr="001668B2">
        <w:rPr>
          <w:rFonts w:ascii="Times New Roman" w:hAnsi="Times New Roman" w:cs="Times New Roman"/>
          <w:sz w:val="28"/>
          <w:szCs w:val="28"/>
          <w:lang w:val="en-US"/>
        </w:rPr>
        <w:t>.</w:t>
      </w:r>
    </w:p>
    <w:p w14:paraId="7E4E138A" w14:textId="0345FB7F" w:rsidR="005E4392" w:rsidRPr="001668B2" w:rsidRDefault="001668B2" w:rsidP="00E4215B">
      <w:pPr>
        <w:pStyle w:val="a3"/>
        <w:tabs>
          <w:tab w:val="left" w:pos="1134"/>
        </w:tabs>
        <w:spacing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lang w:val="en-US"/>
        </w:rPr>
        <w:t>ggregated</w:t>
      </w:r>
      <w:r w:rsidRPr="001668B2">
        <w:rPr>
          <w:rFonts w:ascii="Times New Roman" w:hAnsi="Times New Roman" w:cs="Times New Roman"/>
          <w:sz w:val="28"/>
          <w:szCs w:val="28"/>
          <w:lang w:val="en-US"/>
        </w:rPr>
        <w:t xml:space="preserve"> </w:t>
      </w:r>
      <w:r w:rsidRPr="001668B2">
        <w:rPr>
          <w:rFonts w:ascii="Times New Roman" w:hAnsi="Times New Roman" w:cs="Times New Roman"/>
          <w:i/>
          <w:sz w:val="28"/>
          <w:szCs w:val="28"/>
          <w:lang w:val="en-US"/>
        </w:rPr>
        <w:t>A</w:t>
      </w:r>
      <w:r w:rsidRPr="001668B2">
        <w:rPr>
          <w:rFonts w:ascii="Times New Roman" w:hAnsi="Times New Roman" w:cs="Times New Roman"/>
          <w:sz w:val="28"/>
          <w:szCs w:val="28"/>
          <w:lang w:val="en-US"/>
        </w:rPr>
        <w:t>/</w:t>
      </w:r>
      <w:r w:rsidRPr="001668B2">
        <w:rPr>
          <w:rFonts w:ascii="Times New Roman" w:hAnsi="Times New Roman" w:cs="Times New Roman"/>
          <w:i/>
          <w:sz w:val="28"/>
          <w:szCs w:val="28"/>
          <w:lang w:val="en-US"/>
        </w:rPr>
        <w:t xml:space="preserve">D </w:t>
      </w:r>
      <w:r>
        <w:rPr>
          <w:rFonts w:ascii="Times New Roman" w:hAnsi="Times New Roman" w:cs="Times New Roman"/>
          <w:sz w:val="28"/>
          <w:szCs w:val="28"/>
          <w:lang w:val="en-US"/>
        </w:rPr>
        <w:t>ratio</w:t>
      </w:r>
      <w:r w:rsidR="005E4392" w:rsidRPr="001668B2">
        <w:rPr>
          <w:rFonts w:ascii="Times New Roman" w:hAnsi="Times New Roman" w:cs="Times New Roman"/>
          <w:sz w:val="28"/>
          <w:szCs w:val="28"/>
          <w:lang w:val="en-US"/>
        </w:rPr>
        <w:t xml:space="preserve"> </w:t>
      </w:r>
      <w:r w:rsidR="005E4392" w:rsidRPr="001668B2">
        <w:rPr>
          <w:rFonts w:ascii="Times New Roman" w:hAnsi="Times New Roman" w:cs="Times New Roman"/>
          <w:sz w:val="27"/>
          <w:szCs w:val="27"/>
          <w:lang w:val="en-US"/>
        </w:rPr>
        <w:t>=</w:t>
      </w:r>
      <w:r w:rsidR="005E4392" w:rsidRPr="001668B2">
        <w:rPr>
          <w:rFonts w:ascii="Times New Roman" w:hAnsi="Times New Roman" w:cs="Times New Roman"/>
          <w:sz w:val="28"/>
          <w:szCs w:val="28"/>
          <w:lang w:val="en-US"/>
        </w:rPr>
        <w:t xml:space="preserve"> </w:t>
      </w:r>
      <w:r w:rsidR="00DA6E24" w:rsidRPr="001668B2">
        <w:rPr>
          <w:rFonts w:ascii="Times New Roman" w:hAnsi="Times New Roman" w:cs="Times New Roman"/>
          <w:sz w:val="27"/>
          <w:szCs w:val="27"/>
          <w:lang w:val="en-US"/>
        </w:rPr>
        <w:t>(1</w:t>
      </w:r>
      <w:r w:rsidRPr="001668B2">
        <w:rPr>
          <w:rFonts w:ascii="Times New Roman" w:hAnsi="Times New Roman" w:cs="Times New Roman"/>
          <w:sz w:val="27"/>
          <w:szCs w:val="27"/>
          <w:lang w:val="en-US"/>
        </w:rPr>
        <w:t>.</w:t>
      </w:r>
      <w:r w:rsidR="005E4392" w:rsidRPr="001668B2">
        <w:rPr>
          <w:rFonts w:ascii="Times New Roman" w:hAnsi="Times New Roman" w:cs="Times New Roman"/>
          <w:sz w:val="27"/>
          <w:szCs w:val="27"/>
          <w:lang w:val="en-US"/>
        </w:rPr>
        <w:t>5</w:t>
      </w:r>
      <w:r w:rsidR="00DA6E24" w:rsidRPr="001668B2">
        <w:rPr>
          <w:rFonts w:ascii="Times New Roman" w:hAnsi="Times New Roman" w:cs="Times New Roman"/>
          <w:sz w:val="27"/>
          <w:szCs w:val="27"/>
          <w:lang w:val="en-US"/>
        </w:rPr>
        <w:t>7</w:t>
      </w:r>
      <w:r w:rsidR="005E4392" w:rsidRPr="001668B2">
        <w:rPr>
          <w:rFonts w:ascii="Times New Roman" w:hAnsi="Times New Roman" w:cs="Times New Roman"/>
          <w:sz w:val="27"/>
          <w:szCs w:val="27"/>
          <w:lang w:val="en-US"/>
        </w:rPr>
        <w:t xml:space="preserve"> + 1</w:t>
      </w:r>
      <w:r w:rsidRPr="001668B2">
        <w:rPr>
          <w:rFonts w:ascii="Times New Roman" w:hAnsi="Times New Roman" w:cs="Times New Roman"/>
          <w:sz w:val="27"/>
          <w:szCs w:val="27"/>
          <w:lang w:val="en-US"/>
        </w:rPr>
        <w:t>.</w:t>
      </w:r>
      <w:r w:rsidR="00DA6E24" w:rsidRPr="001668B2">
        <w:rPr>
          <w:rFonts w:ascii="Times New Roman" w:hAnsi="Times New Roman" w:cs="Times New Roman"/>
          <w:sz w:val="27"/>
          <w:szCs w:val="27"/>
          <w:lang w:val="en-US"/>
        </w:rPr>
        <w:t>88</w:t>
      </w:r>
      <w:r w:rsidR="005E4392" w:rsidRPr="001668B2">
        <w:rPr>
          <w:rFonts w:ascii="Times New Roman" w:hAnsi="Times New Roman" w:cs="Times New Roman"/>
          <w:sz w:val="27"/>
          <w:szCs w:val="27"/>
          <w:lang w:val="en-US"/>
        </w:rPr>
        <w:t xml:space="preserve"> + </w:t>
      </w:r>
      <w:r w:rsidR="00DA6E24" w:rsidRPr="001668B2">
        <w:rPr>
          <w:rFonts w:ascii="Times New Roman" w:hAnsi="Times New Roman" w:cs="Times New Roman"/>
          <w:sz w:val="27"/>
          <w:szCs w:val="27"/>
          <w:lang w:val="en-US"/>
        </w:rPr>
        <w:t>1</w:t>
      </w:r>
      <w:r w:rsidRPr="001668B2">
        <w:rPr>
          <w:rFonts w:ascii="Times New Roman" w:hAnsi="Times New Roman" w:cs="Times New Roman"/>
          <w:sz w:val="27"/>
          <w:szCs w:val="27"/>
          <w:lang w:val="en-US"/>
        </w:rPr>
        <w:t>.</w:t>
      </w:r>
      <w:r w:rsidR="00DA6E24" w:rsidRPr="001668B2">
        <w:rPr>
          <w:rFonts w:ascii="Times New Roman" w:hAnsi="Times New Roman" w:cs="Times New Roman"/>
          <w:sz w:val="27"/>
          <w:szCs w:val="27"/>
          <w:lang w:val="en-US"/>
        </w:rPr>
        <w:t xml:space="preserve">67) </w:t>
      </w:r>
      <w:r w:rsidR="00DA6E24" w:rsidRPr="00E34514">
        <w:rPr>
          <w:rFonts w:ascii="Times New Roman" w:hAnsi="Times New Roman" w:cs="Times New Roman"/>
          <w:sz w:val="27"/>
          <w:szCs w:val="27"/>
          <w:lang w:val="en-US"/>
        </w:rPr>
        <w:t>x</w:t>
      </w:r>
      <w:r w:rsidR="00DA6E24" w:rsidRPr="001668B2">
        <w:rPr>
          <w:rFonts w:ascii="Times New Roman" w:hAnsi="Times New Roman" w:cs="Times New Roman"/>
          <w:sz w:val="27"/>
          <w:szCs w:val="27"/>
          <w:lang w:val="en-US"/>
        </w:rPr>
        <w:t xml:space="preserve"> 10</w:t>
      </w:r>
      <w:r w:rsidR="00045D68" w:rsidRPr="001668B2">
        <w:rPr>
          <w:rFonts w:ascii="Times New Roman" w:hAnsi="Times New Roman" w:cs="Times New Roman"/>
          <w:sz w:val="27"/>
          <w:szCs w:val="27"/>
          <w:vertAlign w:val="superscript"/>
          <w:lang w:val="en-US"/>
        </w:rPr>
        <w:t>–</w:t>
      </w:r>
      <w:r w:rsidR="00DA6E24" w:rsidRPr="001668B2">
        <w:rPr>
          <w:rFonts w:ascii="Times New Roman" w:hAnsi="Times New Roman" w:cs="Times New Roman"/>
          <w:sz w:val="27"/>
          <w:szCs w:val="27"/>
          <w:vertAlign w:val="superscript"/>
          <w:lang w:val="en-US"/>
        </w:rPr>
        <w:t>7</w:t>
      </w:r>
      <w:r w:rsidR="00DA6E24" w:rsidRPr="001668B2">
        <w:rPr>
          <w:rFonts w:ascii="Times New Roman" w:eastAsiaTheme="minorEastAsia" w:hAnsi="Times New Roman" w:cs="Times New Roman"/>
          <w:sz w:val="27"/>
          <w:szCs w:val="27"/>
          <w:lang w:val="en-US"/>
        </w:rPr>
        <w:t xml:space="preserve"> </w:t>
      </w:r>
      <w:r w:rsidR="005E4392" w:rsidRPr="001668B2">
        <w:rPr>
          <w:rFonts w:ascii="Times New Roman" w:hAnsi="Times New Roman" w:cs="Times New Roman"/>
          <w:sz w:val="27"/>
          <w:szCs w:val="27"/>
          <w:lang w:val="en-US"/>
        </w:rPr>
        <w:t xml:space="preserve">= </w:t>
      </w:r>
      <w:r w:rsidR="00DA6E24" w:rsidRPr="001668B2">
        <w:rPr>
          <w:rFonts w:ascii="Times New Roman" w:hAnsi="Times New Roman" w:cs="Times New Roman"/>
          <w:sz w:val="27"/>
          <w:szCs w:val="27"/>
          <w:lang w:val="en-US"/>
        </w:rPr>
        <w:t>5</w:t>
      </w:r>
      <w:r w:rsidRPr="001668B2">
        <w:rPr>
          <w:rFonts w:ascii="Times New Roman" w:hAnsi="Times New Roman" w:cs="Times New Roman"/>
          <w:sz w:val="27"/>
          <w:szCs w:val="27"/>
          <w:lang w:val="en-US"/>
        </w:rPr>
        <w:t>.</w:t>
      </w:r>
      <w:r w:rsidR="00DA6E24" w:rsidRPr="001668B2">
        <w:rPr>
          <w:rFonts w:ascii="Times New Roman" w:hAnsi="Times New Roman" w:cs="Times New Roman"/>
          <w:sz w:val="27"/>
          <w:szCs w:val="27"/>
          <w:lang w:val="en-US"/>
        </w:rPr>
        <w:t xml:space="preserve">12 </w:t>
      </w:r>
      <w:r w:rsidR="00DA6E24" w:rsidRPr="00E34514">
        <w:rPr>
          <w:rFonts w:ascii="Times New Roman" w:hAnsi="Times New Roman" w:cs="Times New Roman"/>
          <w:sz w:val="27"/>
          <w:szCs w:val="27"/>
          <w:lang w:val="en-US"/>
        </w:rPr>
        <w:t>x</w:t>
      </w:r>
      <w:r w:rsidR="00DA6E24" w:rsidRPr="001668B2">
        <w:rPr>
          <w:rFonts w:ascii="Times New Roman" w:hAnsi="Times New Roman" w:cs="Times New Roman"/>
          <w:sz w:val="27"/>
          <w:szCs w:val="27"/>
          <w:lang w:val="en-US"/>
        </w:rPr>
        <w:t xml:space="preserve"> 10</w:t>
      </w:r>
      <w:r w:rsidR="00045D68" w:rsidRPr="001668B2">
        <w:rPr>
          <w:rFonts w:ascii="Times New Roman" w:hAnsi="Times New Roman" w:cs="Times New Roman"/>
          <w:sz w:val="27"/>
          <w:szCs w:val="27"/>
          <w:vertAlign w:val="superscript"/>
          <w:lang w:val="en-US"/>
        </w:rPr>
        <w:t>–</w:t>
      </w:r>
      <w:r w:rsidR="00DA6E24" w:rsidRPr="001668B2">
        <w:rPr>
          <w:rFonts w:ascii="Times New Roman" w:hAnsi="Times New Roman" w:cs="Times New Roman"/>
          <w:sz w:val="27"/>
          <w:szCs w:val="27"/>
          <w:vertAlign w:val="superscript"/>
          <w:lang w:val="en-US"/>
        </w:rPr>
        <w:t>7</w:t>
      </w:r>
      <w:r w:rsidR="005E4392" w:rsidRPr="001668B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which corresponds to category </w:t>
      </w:r>
      <w:r w:rsidR="00BE0EC9" w:rsidRPr="001668B2">
        <w:rPr>
          <w:rFonts w:ascii="Times New Roman" w:eastAsiaTheme="minorEastAsia" w:hAnsi="Times New Roman" w:cs="Times New Roman"/>
          <w:sz w:val="28"/>
          <w:szCs w:val="28"/>
          <w:lang w:val="en-US"/>
        </w:rPr>
        <w:t>5</w:t>
      </w:r>
      <w:r w:rsidR="005E4392" w:rsidRPr="001668B2">
        <w:rPr>
          <w:rFonts w:ascii="Times New Roman" w:eastAsiaTheme="minorEastAsia" w:hAnsi="Times New Roman" w:cs="Times New Roman"/>
          <w:sz w:val="28"/>
          <w:szCs w:val="28"/>
          <w:lang w:val="en-US"/>
        </w:rPr>
        <w:t xml:space="preserve"> </w:t>
      </w:r>
      <w:r w:rsidR="005E4392" w:rsidRPr="001668B2">
        <w:rPr>
          <w:rFonts w:ascii="Times New Roman" w:hAnsi="Times New Roman" w:cs="Times New Roman"/>
          <w:sz w:val="28"/>
          <w:szCs w:val="28"/>
          <w:lang w:val="en-US"/>
        </w:rPr>
        <w:t xml:space="preserve">– </w:t>
      </w:r>
      <w:r>
        <w:rPr>
          <w:rFonts w:ascii="Times New Roman" w:hAnsi="Times New Roman" w:cs="Times New Roman"/>
          <w:sz w:val="28"/>
          <w:szCs w:val="28"/>
          <w:lang w:val="en-US"/>
        </w:rPr>
        <w:t>the hazard for humans is very unlikely</w:t>
      </w:r>
      <w:r w:rsidR="00BE0EC9" w:rsidRPr="001668B2">
        <w:rPr>
          <w:rFonts w:ascii="Times New Roman" w:hAnsi="Times New Roman" w:cs="Times New Roman"/>
          <w:sz w:val="28"/>
          <w:szCs w:val="28"/>
          <w:lang w:val="en-US"/>
        </w:rPr>
        <w:t xml:space="preserve"> </w:t>
      </w:r>
      <w:r w:rsidR="005E4392" w:rsidRPr="001668B2">
        <w:rPr>
          <w:rFonts w:ascii="Times New Roman" w:hAnsi="Times New Roman" w:cs="Times New Roman"/>
          <w:sz w:val="28"/>
          <w:szCs w:val="28"/>
          <w:lang w:val="en-US"/>
        </w:rPr>
        <w:t>(</w:t>
      </w:r>
      <w:r w:rsidR="00A46333" w:rsidRPr="001668B2">
        <w:rPr>
          <w:rFonts w:ascii="Times New Roman" w:hAnsi="Times New Roman" w:cs="Times New Roman"/>
          <w:i/>
          <w:sz w:val="28"/>
          <w:szCs w:val="28"/>
          <w:lang w:val="en-US"/>
        </w:rPr>
        <w:t>A</w:t>
      </w:r>
      <w:r w:rsidR="00A46333" w:rsidRPr="001668B2">
        <w:rPr>
          <w:rFonts w:ascii="Times New Roman" w:hAnsi="Times New Roman" w:cs="Times New Roman"/>
          <w:sz w:val="28"/>
          <w:szCs w:val="28"/>
          <w:lang w:val="en-US"/>
        </w:rPr>
        <w:t>/</w:t>
      </w:r>
      <w:r w:rsidR="00A46333" w:rsidRPr="001668B2">
        <w:rPr>
          <w:rFonts w:ascii="Times New Roman" w:hAnsi="Times New Roman" w:cs="Times New Roman"/>
          <w:i/>
          <w:sz w:val="28"/>
          <w:szCs w:val="28"/>
          <w:lang w:val="en-US"/>
        </w:rPr>
        <w:t>D</w:t>
      </w:r>
      <w:r w:rsidR="005E4392" w:rsidRPr="001668B2">
        <w:rPr>
          <w:rFonts w:ascii="Times New Roman" w:hAnsi="Times New Roman" w:cs="Times New Roman"/>
          <w:sz w:val="28"/>
          <w:szCs w:val="28"/>
          <w:lang w:val="en-US"/>
        </w:rPr>
        <w:t xml:space="preserve"> &lt; 0</w:t>
      </w:r>
      <w:proofErr w:type="gramStart"/>
      <w:r w:rsidR="00BE0EC9" w:rsidRPr="001668B2">
        <w:rPr>
          <w:rFonts w:ascii="Times New Roman" w:hAnsi="Times New Roman" w:cs="Times New Roman"/>
          <w:sz w:val="28"/>
          <w:szCs w:val="28"/>
          <w:lang w:val="en-US"/>
        </w:rPr>
        <w:t>,01</w:t>
      </w:r>
      <w:proofErr w:type="gramEnd"/>
      <w:r w:rsidR="005E4392" w:rsidRPr="001668B2">
        <w:rPr>
          <w:rFonts w:ascii="Times New Roman" w:hAnsi="Times New Roman" w:cs="Times New Roman"/>
          <w:sz w:val="28"/>
          <w:szCs w:val="28"/>
          <w:lang w:val="en-US"/>
        </w:rPr>
        <w:t>).</w:t>
      </w:r>
    </w:p>
    <w:p w14:paraId="1E5B9CD9" w14:textId="4EB66782" w:rsidR="00992A75" w:rsidRPr="001668B2" w:rsidRDefault="00992A75" w:rsidP="00E4215B">
      <w:pPr>
        <w:pStyle w:val="a3"/>
        <w:tabs>
          <w:tab w:val="left" w:pos="1134"/>
        </w:tabs>
        <w:spacing w:line="360" w:lineRule="auto"/>
        <w:ind w:left="0" w:firstLine="709"/>
        <w:jc w:val="both"/>
        <w:rPr>
          <w:rFonts w:ascii="Times New Roman" w:hAnsi="Times New Roman" w:cs="Times New Roman"/>
          <w:sz w:val="28"/>
          <w:szCs w:val="28"/>
          <w:lang w:val="en-US"/>
        </w:rPr>
      </w:pPr>
    </w:p>
    <w:p w14:paraId="46ADC84F" w14:textId="77777777" w:rsidR="00992A75" w:rsidRPr="001668B2" w:rsidRDefault="00992A75" w:rsidP="00E4215B">
      <w:pPr>
        <w:pStyle w:val="a3"/>
        <w:tabs>
          <w:tab w:val="left" w:pos="1134"/>
        </w:tabs>
        <w:spacing w:line="360" w:lineRule="auto"/>
        <w:ind w:left="0" w:firstLine="709"/>
        <w:jc w:val="both"/>
        <w:rPr>
          <w:rFonts w:ascii="Times New Roman" w:hAnsi="Times New Roman" w:cs="Times New Roman"/>
          <w:sz w:val="28"/>
          <w:szCs w:val="28"/>
          <w:lang w:val="en-US"/>
        </w:rPr>
      </w:pPr>
    </w:p>
    <w:p w14:paraId="59BD5017" w14:textId="756A80BD" w:rsidR="00992A75" w:rsidRPr="00E34514" w:rsidRDefault="00992A75" w:rsidP="00992A75">
      <w:pPr>
        <w:pStyle w:val="a3"/>
        <w:spacing w:line="360" w:lineRule="auto"/>
        <w:ind w:left="0"/>
        <w:jc w:val="center"/>
        <w:rPr>
          <w:rFonts w:ascii="Times New Roman" w:hAnsi="Times New Roman" w:cs="Times New Roman"/>
          <w:sz w:val="28"/>
          <w:szCs w:val="28"/>
        </w:rPr>
      </w:pPr>
      <w:r w:rsidRPr="00E34514">
        <w:rPr>
          <w:rFonts w:ascii="Times New Roman" w:hAnsi="Times New Roman" w:cs="Times New Roman"/>
          <w:sz w:val="28"/>
          <w:szCs w:val="28"/>
        </w:rPr>
        <w:t>__________</w:t>
      </w:r>
      <w:r w:rsidR="001F78D6" w:rsidRPr="00E34514">
        <w:rPr>
          <w:rFonts w:ascii="Times New Roman" w:hAnsi="Times New Roman" w:cs="Times New Roman"/>
          <w:sz w:val="28"/>
          <w:szCs w:val="28"/>
        </w:rPr>
        <w:t>__</w:t>
      </w:r>
    </w:p>
    <w:p w14:paraId="67C6CEE0" w14:textId="77777777" w:rsidR="00907538" w:rsidRPr="00E34514" w:rsidRDefault="00907538" w:rsidP="00BE0EC9">
      <w:pPr>
        <w:pStyle w:val="a3"/>
        <w:tabs>
          <w:tab w:val="left" w:pos="1134"/>
        </w:tabs>
        <w:spacing w:line="360" w:lineRule="auto"/>
        <w:ind w:left="0"/>
        <w:jc w:val="both"/>
        <w:rPr>
          <w:rFonts w:ascii="Times New Roman" w:hAnsi="Times New Roman" w:cs="Times New Roman"/>
          <w:sz w:val="28"/>
          <w:szCs w:val="28"/>
        </w:rPr>
      </w:pPr>
    </w:p>
    <w:p w14:paraId="42DBD3C0" w14:textId="6B863A34" w:rsidR="00F16C27" w:rsidRPr="00E34514" w:rsidRDefault="00F16C27" w:rsidP="005E4392">
      <w:pPr>
        <w:pStyle w:val="a3"/>
        <w:tabs>
          <w:tab w:val="left" w:pos="1134"/>
        </w:tabs>
        <w:spacing w:line="360" w:lineRule="auto"/>
        <w:ind w:left="0"/>
        <w:rPr>
          <w:rFonts w:ascii="Times New Roman" w:hAnsi="Times New Roman" w:cs="Times New Roman"/>
          <w:sz w:val="28"/>
          <w:szCs w:val="28"/>
        </w:rPr>
      </w:pPr>
    </w:p>
    <w:p w14:paraId="1773CAAA" w14:textId="50329347" w:rsidR="00E4215B" w:rsidRPr="00E34514" w:rsidRDefault="00E4215B" w:rsidP="005E4392">
      <w:pPr>
        <w:pStyle w:val="a3"/>
        <w:tabs>
          <w:tab w:val="left" w:pos="1134"/>
        </w:tabs>
        <w:spacing w:line="360" w:lineRule="auto"/>
        <w:ind w:left="0"/>
        <w:rPr>
          <w:rFonts w:ascii="Times New Roman" w:hAnsi="Times New Roman" w:cs="Times New Roman"/>
          <w:sz w:val="28"/>
          <w:szCs w:val="28"/>
        </w:rPr>
      </w:pPr>
    </w:p>
    <w:p w14:paraId="3F48FB7C" w14:textId="77777777" w:rsidR="00E4215B" w:rsidRPr="00E34514" w:rsidRDefault="00E4215B" w:rsidP="005E4392">
      <w:pPr>
        <w:pStyle w:val="a3"/>
        <w:tabs>
          <w:tab w:val="left" w:pos="1134"/>
        </w:tabs>
        <w:spacing w:line="360" w:lineRule="auto"/>
        <w:ind w:left="0"/>
        <w:rPr>
          <w:rFonts w:ascii="Times New Roman" w:hAnsi="Times New Roman" w:cs="Times New Roman"/>
          <w:sz w:val="28"/>
          <w:szCs w:val="28"/>
        </w:rPr>
      </w:pPr>
    </w:p>
    <w:p w14:paraId="5BC07199" w14:textId="00D2DADE" w:rsidR="00F16C27" w:rsidRPr="00E34514" w:rsidRDefault="00F16C27" w:rsidP="005E4392">
      <w:pPr>
        <w:pStyle w:val="a3"/>
        <w:tabs>
          <w:tab w:val="left" w:pos="1134"/>
        </w:tabs>
        <w:spacing w:line="360" w:lineRule="auto"/>
        <w:ind w:left="0"/>
        <w:rPr>
          <w:rFonts w:ascii="Times New Roman" w:hAnsi="Times New Roman" w:cs="Times New Roman"/>
          <w:sz w:val="28"/>
          <w:szCs w:val="28"/>
        </w:rPr>
      </w:pPr>
    </w:p>
    <w:p w14:paraId="2808101A" w14:textId="77777777" w:rsidR="001668B2" w:rsidRDefault="001668B2" w:rsidP="002F2C90">
      <w:pPr>
        <w:pStyle w:val="a3"/>
        <w:ind w:left="5387"/>
        <w:jc w:val="cente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F631152" w14:textId="2D18B5ED" w:rsidR="00FD22DE" w:rsidRPr="00177F89" w:rsidRDefault="00177F89" w:rsidP="002F2C90">
      <w:pPr>
        <w:pStyle w:val="a3"/>
        <w:ind w:left="5387"/>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APPENDIX</w:t>
      </w:r>
      <w:r w:rsidR="00FD22DE" w:rsidRPr="00177F89">
        <w:rPr>
          <w:rFonts w:ascii="Times New Roman" w:hAnsi="Times New Roman" w:cs="Times New Roman"/>
          <w:sz w:val="28"/>
          <w:szCs w:val="28"/>
          <w:lang w:val="en-US"/>
        </w:rPr>
        <w:t xml:space="preserve"> </w:t>
      </w:r>
      <w:r w:rsidR="00AA50A7" w:rsidRPr="00177F89">
        <w:rPr>
          <w:rFonts w:ascii="Times New Roman" w:hAnsi="Times New Roman" w:cs="Times New Roman"/>
          <w:sz w:val="28"/>
          <w:szCs w:val="28"/>
          <w:lang w:val="en-US"/>
        </w:rPr>
        <w:t>3</w:t>
      </w:r>
    </w:p>
    <w:p w14:paraId="4812B0C8" w14:textId="77777777" w:rsidR="00177F89" w:rsidRPr="00177F89" w:rsidRDefault="00177F89" w:rsidP="00177F89">
      <w:pPr>
        <w:pStyle w:val="a3"/>
        <w:ind w:left="510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177F89">
        <w:rPr>
          <w:rFonts w:ascii="Times New Roman" w:hAnsi="Times New Roman" w:cs="Times New Roman"/>
          <w:sz w:val="28"/>
          <w:szCs w:val="28"/>
          <w:lang w:val="en-US"/>
        </w:rPr>
        <w:t xml:space="preserve"> </w:t>
      </w:r>
      <w:r w:rsidRPr="00BD4B2A">
        <w:rPr>
          <w:rFonts w:ascii="Times New Roman" w:eastAsia="Times New Roman" w:hAnsi="Times New Roman" w:cs="Times New Roman"/>
          <w:sz w:val="28"/>
          <w:szCs w:val="28"/>
          <w:lang w:val="en-US" w:eastAsia="ru-RU"/>
        </w:rPr>
        <w:t xml:space="preserve">Safety Guide </w:t>
      </w:r>
      <w:r>
        <w:rPr>
          <w:rFonts w:ascii="Times New Roman" w:eastAsia="Times New Roman" w:hAnsi="Times New Roman" w:cs="Times New Roman"/>
          <w:sz w:val="28"/>
          <w:szCs w:val="28"/>
          <w:lang w:val="en-US" w:eastAsia="ru-RU"/>
        </w:rPr>
        <w:t>in</w:t>
      </w:r>
      <w:r w:rsidRPr="00BD4B2A">
        <w:rPr>
          <w:rFonts w:ascii="Times New Roman" w:eastAsia="Times New Roman" w:hAnsi="Times New Roman" w:cs="Times New Roman"/>
          <w:sz w:val="28"/>
          <w:szCs w:val="28"/>
          <w:lang w:val="en-US" w:eastAsia="ru-RU"/>
        </w:rPr>
        <w:t xml:space="preserve"> the Use of Atomic 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Recommendations on Organiz</w:t>
      </w:r>
      <w:r>
        <w:rPr>
          <w:rFonts w:ascii="Times New Roman" w:eastAsia="Times New Roman" w:hAnsi="Times New Roman" w:cs="Times New Roman"/>
          <w:sz w:val="28"/>
          <w:szCs w:val="28"/>
          <w:lang w:val="en-US" w:eastAsia="ru-RU"/>
        </w:rPr>
        <w:t>ation</w:t>
      </w:r>
      <w:r w:rsidRPr="00BD4B2A">
        <w:rPr>
          <w:rFonts w:ascii="Times New Roman" w:eastAsia="Times New Roman" w:hAnsi="Times New Roman" w:cs="Times New Roman"/>
          <w:sz w:val="28"/>
          <w:szCs w:val="28"/>
          <w:lang w:val="en-US" w:eastAsia="ru-RU"/>
        </w:rPr>
        <w:t xml:space="preserve"> and Conduct</w:t>
      </w:r>
      <w:r>
        <w:rPr>
          <w:rFonts w:ascii="Times New Roman" w:eastAsia="Times New Roman" w:hAnsi="Times New Roman" w:cs="Times New Roman"/>
          <w:sz w:val="28"/>
          <w:szCs w:val="28"/>
          <w:lang w:val="en-US" w:eastAsia="ru-RU"/>
        </w:rPr>
        <w:t xml:space="preserve"> of</w:t>
      </w:r>
      <w:r w:rsidRPr="00BD4B2A">
        <w:rPr>
          <w:rFonts w:ascii="Times New Roman" w:eastAsia="Times New Roman" w:hAnsi="Times New Roman" w:cs="Times New Roman"/>
          <w:sz w:val="28"/>
          <w:szCs w:val="28"/>
          <w:lang w:val="en-US" w:eastAsia="ru-RU"/>
        </w:rPr>
        <w:t xml:space="preserve"> Categorization of Radionuclide Sources by Radiation Hazard</w:t>
      </w:r>
      <w:r>
        <w:rPr>
          <w:rFonts w:ascii="Times New Roman" w:eastAsia="Times New Roman" w:hAnsi="Times New Roman" w:cs="Times New Roman"/>
          <w:sz w:val="28"/>
          <w:szCs w:val="28"/>
          <w:lang w:val="en-US" w:eastAsia="ru-RU"/>
        </w:rPr>
        <w:t>”</w:t>
      </w:r>
      <w:r w:rsidRPr="0017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approved by order of Federal Environmental, Industrial and Nuclear Supervision Service No. 44 of February </w:t>
      </w:r>
      <w:r w:rsidRPr="00177F89">
        <w:rPr>
          <w:rFonts w:ascii="Times New Roman" w:eastAsia="Times New Roman" w:hAnsi="Times New Roman" w:cs="Times New Roman"/>
          <w:sz w:val="28"/>
          <w:szCs w:val="28"/>
          <w:lang w:val="en-US"/>
        </w:rPr>
        <w:t>16</w:t>
      </w:r>
      <w:r>
        <w:rPr>
          <w:rFonts w:ascii="Times New Roman" w:eastAsia="Times New Roman" w:hAnsi="Times New Roman" w:cs="Times New Roman"/>
          <w:sz w:val="28"/>
          <w:szCs w:val="28"/>
          <w:lang w:val="en-US"/>
        </w:rPr>
        <w:t>,</w:t>
      </w:r>
      <w:r w:rsidRPr="00177F89">
        <w:rPr>
          <w:rFonts w:ascii="Times New Roman" w:eastAsia="Times New Roman" w:hAnsi="Times New Roman" w:cs="Times New Roman"/>
          <w:sz w:val="28"/>
          <w:szCs w:val="28"/>
          <w:lang w:val="en-US"/>
        </w:rPr>
        <w:t xml:space="preserve"> 2022</w:t>
      </w:r>
    </w:p>
    <w:p w14:paraId="441A0587" w14:textId="0093FB0C" w:rsidR="00FD22DE" w:rsidRPr="00177F89" w:rsidRDefault="00FD22DE" w:rsidP="005A7A72">
      <w:pPr>
        <w:pStyle w:val="a3"/>
        <w:ind w:left="5103"/>
        <w:jc w:val="center"/>
        <w:rPr>
          <w:rFonts w:ascii="Times New Roman" w:hAnsi="Times New Roman" w:cs="Times New Roman"/>
          <w:sz w:val="28"/>
          <w:szCs w:val="28"/>
          <w:lang w:val="en-US"/>
        </w:rPr>
      </w:pPr>
    </w:p>
    <w:p w14:paraId="4E1E7B01" w14:textId="77777777" w:rsidR="00FD22DE" w:rsidRPr="00177F89" w:rsidRDefault="00FD22DE" w:rsidP="00DB506A">
      <w:pPr>
        <w:spacing w:after="0" w:line="240" w:lineRule="auto"/>
        <w:jc w:val="both"/>
        <w:rPr>
          <w:rFonts w:ascii="Times New Roman" w:hAnsi="Times New Roman" w:cs="Times New Roman"/>
          <w:sz w:val="28"/>
          <w:szCs w:val="28"/>
          <w:lang w:val="en-US"/>
        </w:rPr>
      </w:pPr>
    </w:p>
    <w:p w14:paraId="4E646F1A" w14:textId="5046AC0A" w:rsidR="001668B2" w:rsidRDefault="001668B2" w:rsidP="00DB506A">
      <w:pPr>
        <w:spacing w:after="0" w:line="240" w:lineRule="auto"/>
        <w:jc w:val="center"/>
        <w:rPr>
          <w:rFonts w:ascii="Times New Roman" w:hAnsi="Times New Roman" w:cs="Times New Roman"/>
          <w:b/>
          <w:sz w:val="28"/>
          <w:szCs w:val="28"/>
          <w:lang w:val="en-US"/>
        </w:rPr>
      </w:pPr>
      <w:r w:rsidRPr="00177F89">
        <w:rPr>
          <w:rFonts w:ascii="Times New Roman" w:hAnsi="Times New Roman" w:cs="Times New Roman"/>
          <w:b/>
          <w:sz w:val="28"/>
          <w:szCs w:val="28"/>
          <w:lang w:val="en-US"/>
        </w:rPr>
        <w:t xml:space="preserve">Examples of categorizing a </w:t>
      </w:r>
      <w:r>
        <w:rPr>
          <w:rFonts w:ascii="Times New Roman" w:hAnsi="Times New Roman" w:cs="Times New Roman"/>
          <w:b/>
          <w:sz w:val="28"/>
          <w:szCs w:val="28"/>
          <w:lang w:val="en-US"/>
        </w:rPr>
        <w:t xml:space="preserve">totality of </w:t>
      </w:r>
      <w:r w:rsidRPr="00177F89">
        <w:rPr>
          <w:rFonts w:ascii="Times New Roman" w:hAnsi="Times New Roman" w:cs="Times New Roman"/>
          <w:b/>
          <w:sz w:val="28"/>
          <w:szCs w:val="28"/>
          <w:lang w:val="en-US"/>
        </w:rPr>
        <w:t>sealed radionuclide source</w:t>
      </w:r>
      <w:r>
        <w:rPr>
          <w:rFonts w:ascii="Times New Roman" w:hAnsi="Times New Roman" w:cs="Times New Roman"/>
          <w:b/>
          <w:sz w:val="28"/>
          <w:szCs w:val="28"/>
          <w:lang w:val="en-US"/>
        </w:rPr>
        <w:t>s in a radiation source</w:t>
      </w:r>
    </w:p>
    <w:p w14:paraId="65016B89" w14:textId="77777777" w:rsidR="00DB506A" w:rsidRPr="00E34514" w:rsidRDefault="00DB506A" w:rsidP="00DB506A">
      <w:pPr>
        <w:spacing w:after="0" w:line="240" w:lineRule="auto"/>
        <w:jc w:val="center"/>
        <w:rPr>
          <w:rFonts w:ascii="Times New Roman" w:hAnsi="Times New Roman" w:cs="Times New Roman"/>
          <w:sz w:val="28"/>
          <w:szCs w:val="28"/>
        </w:rPr>
      </w:pPr>
    </w:p>
    <w:p w14:paraId="4F692C88" w14:textId="77F70AF9" w:rsidR="001668B2" w:rsidRDefault="001668B2" w:rsidP="00FA71CE">
      <w:pPr>
        <w:spacing w:after="0" w:line="348" w:lineRule="auto"/>
        <w:ind w:firstLine="708"/>
        <w:jc w:val="both"/>
        <w:rPr>
          <w:rFonts w:ascii="Times New Roman" w:hAnsi="Times New Roman" w:cs="Times New Roman"/>
          <w:sz w:val="28"/>
          <w:szCs w:val="28"/>
          <w:lang w:val="en-US"/>
        </w:rPr>
      </w:pPr>
      <w:r w:rsidRPr="001668B2">
        <w:rPr>
          <w:rFonts w:ascii="Times New Roman" w:hAnsi="Times New Roman" w:cs="Times New Roman"/>
          <w:sz w:val="28"/>
          <w:szCs w:val="28"/>
          <w:lang w:val="en-US"/>
        </w:rPr>
        <w:t xml:space="preserve">A certain irradiation facility contains 201 </w:t>
      </w:r>
      <w:r w:rsidR="00A7385B">
        <w:rPr>
          <w:rFonts w:ascii="Times New Roman" w:hAnsi="Times New Roman" w:cs="Times New Roman"/>
          <w:sz w:val="28"/>
          <w:szCs w:val="28"/>
          <w:lang w:val="en-US"/>
        </w:rPr>
        <w:t>SRS</w:t>
      </w:r>
      <w:r w:rsidRPr="001668B2">
        <w:rPr>
          <w:rFonts w:ascii="Times New Roman" w:hAnsi="Times New Roman" w:cs="Times New Roman"/>
          <w:sz w:val="28"/>
          <w:szCs w:val="28"/>
          <w:lang w:val="en-US"/>
        </w:rPr>
        <w:t xml:space="preserve">, which are made on the basis of the </w:t>
      </w:r>
      <w:r w:rsidRPr="00A7385B">
        <w:rPr>
          <w:rFonts w:ascii="Times New Roman" w:hAnsi="Times New Roman" w:cs="Times New Roman"/>
          <w:sz w:val="28"/>
          <w:szCs w:val="28"/>
          <w:vertAlign w:val="superscript"/>
          <w:lang w:val="en-US"/>
        </w:rPr>
        <w:t>60</w:t>
      </w:r>
      <w:r w:rsidRPr="001668B2">
        <w:rPr>
          <w:rFonts w:ascii="Times New Roman" w:hAnsi="Times New Roman" w:cs="Times New Roman"/>
          <w:sz w:val="28"/>
          <w:szCs w:val="28"/>
          <w:lang w:val="en-US"/>
        </w:rPr>
        <w:t xml:space="preserve">Co radionuclide: 72 sources of the GIK-2-15 type with </w:t>
      </w:r>
      <w:r w:rsidR="00A7385B">
        <w:rPr>
          <w:rFonts w:ascii="Times New Roman" w:hAnsi="Times New Roman" w:cs="Times New Roman"/>
          <w:sz w:val="28"/>
          <w:szCs w:val="28"/>
          <w:lang w:val="en-US"/>
        </w:rPr>
        <w:t xml:space="preserve">the </w:t>
      </w:r>
      <w:r w:rsidRPr="001668B2">
        <w:rPr>
          <w:rFonts w:ascii="Times New Roman" w:hAnsi="Times New Roman" w:cs="Times New Roman"/>
          <w:sz w:val="28"/>
          <w:szCs w:val="28"/>
          <w:lang w:val="en-US"/>
        </w:rPr>
        <w:t xml:space="preserve">activity </w:t>
      </w:r>
      <w:r w:rsidR="00A7385B">
        <w:rPr>
          <w:rFonts w:ascii="Times New Roman" w:hAnsi="Times New Roman" w:cs="Times New Roman"/>
          <w:sz w:val="28"/>
          <w:szCs w:val="28"/>
          <w:lang w:val="en-US"/>
        </w:rPr>
        <w:t xml:space="preserve">as of </w:t>
      </w:r>
      <w:r w:rsidRPr="001668B2">
        <w:rPr>
          <w:rFonts w:ascii="Times New Roman" w:hAnsi="Times New Roman" w:cs="Times New Roman"/>
          <w:sz w:val="28"/>
          <w:szCs w:val="28"/>
          <w:lang w:val="en-US"/>
        </w:rPr>
        <w:t xml:space="preserve">the date of </w:t>
      </w:r>
      <w:r w:rsidR="00A7385B">
        <w:rPr>
          <w:rFonts w:ascii="Times New Roman" w:hAnsi="Times New Roman" w:cs="Times New Roman"/>
          <w:sz w:val="28"/>
          <w:szCs w:val="28"/>
          <w:lang w:val="en-US"/>
        </w:rPr>
        <w:t>fabrication</w:t>
      </w:r>
      <w:r w:rsidRPr="001668B2">
        <w:rPr>
          <w:rFonts w:ascii="Times New Roman" w:hAnsi="Times New Roman" w:cs="Times New Roman"/>
          <w:sz w:val="28"/>
          <w:szCs w:val="28"/>
          <w:lang w:val="en-US"/>
        </w:rPr>
        <w:t xml:space="preserve"> A</w:t>
      </w:r>
      <w:r w:rsidRPr="00A7385B">
        <w:rPr>
          <w:rFonts w:ascii="Times New Roman" w:hAnsi="Times New Roman" w:cs="Times New Roman"/>
          <w:sz w:val="28"/>
          <w:szCs w:val="28"/>
          <w:vertAlign w:val="subscript"/>
          <w:lang w:val="en-US"/>
        </w:rPr>
        <w:t>1</w:t>
      </w:r>
      <w:r w:rsidRPr="001668B2">
        <w:rPr>
          <w:rFonts w:ascii="Times New Roman" w:hAnsi="Times New Roman" w:cs="Times New Roman"/>
          <w:sz w:val="28"/>
          <w:szCs w:val="28"/>
          <w:lang w:val="en-US"/>
        </w:rPr>
        <w:t xml:space="preserve"> = 2.89 x 10</w:t>
      </w:r>
      <w:r w:rsidRPr="00A7385B">
        <w:rPr>
          <w:rFonts w:ascii="Times New Roman" w:hAnsi="Times New Roman" w:cs="Times New Roman"/>
          <w:sz w:val="28"/>
          <w:szCs w:val="28"/>
          <w:vertAlign w:val="superscript"/>
          <w:lang w:val="en-US"/>
        </w:rPr>
        <w:t>10</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Pr="001668B2">
        <w:rPr>
          <w:rFonts w:ascii="Times New Roman" w:hAnsi="Times New Roman" w:cs="Times New Roman"/>
          <w:sz w:val="28"/>
          <w:szCs w:val="28"/>
          <w:lang w:val="en-US"/>
        </w:rPr>
        <w:t xml:space="preserve">, 67 sources of the GIK-5-1 type with </w:t>
      </w:r>
      <w:r w:rsidR="00A7385B">
        <w:rPr>
          <w:rFonts w:ascii="Times New Roman" w:hAnsi="Times New Roman" w:cs="Times New Roman"/>
          <w:sz w:val="28"/>
          <w:szCs w:val="28"/>
          <w:lang w:val="en-US"/>
        </w:rPr>
        <w:t xml:space="preserve">the </w:t>
      </w:r>
      <w:r w:rsidRPr="001668B2">
        <w:rPr>
          <w:rFonts w:ascii="Times New Roman" w:hAnsi="Times New Roman" w:cs="Times New Roman"/>
          <w:sz w:val="28"/>
          <w:szCs w:val="28"/>
          <w:lang w:val="en-US"/>
        </w:rPr>
        <w:t>activity a</w:t>
      </w:r>
      <w:r w:rsidR="00A7385B">
        <w:rPr>
          <w:rFonts w:ascii="Times New Roman" w:hAnsi="Times New Roman" w:cs="Times New Roman"/>
          <w:sz w:val="28"/>
          <w:szCs w:val="28"/>
          <w:lang w:val="en-US"/>
        </w:rPr>
        <w:t>s of</w:t>
      </w:r>
      <w:r w:rsidRPr="001668B2">
        <w:rPr>
          <w:rFonts w:ascii="Times New Roman" w:hAnsi="Times New Roman" w:cs="Times New Roman"/>
          <w:sz w:val="28"/>
          <w:szCs w:val="28"/>
          <w:lang w:val="en-US"/>
        </w:rPr>
        <w:t xml:space="preserve"> the date of </w:t>
      </w:r>
      <w:r w:rsidR="00A7385B">
        <w:rPr>
          <w:rFonts w:ascii="Times New Roman" w:hAnsi="Times New Roman" w:cs="Times New Roman"/>
          <w:sz w:val="28"/>
          <w:szCs w:val="28"/>
          <w:lang w:val="en-US"/>
        </w:rPr>
        <w:t>fabrication</w:t>
      </w:r>
      <w:r w:rsidRPr="001668B2">
        <w:rPr>
          <w:rFonts w:ascii="Times New Roman" w:hAnsi="Times New Roman" w:cs="Times New Roman"/>
          <w:sz w:val="28"/>
          <w:szCs w:val="28"/>
          <w:lang w:val="en-US"/>
        </w:rPr>
        <w:t xml:space="preserve"> A</w:t>
      </w:r>
      <w:r w:rsidRPr="00A7385B">
        <w:rPr>
          <w:rFonts w:ascii="Times New Roman" w:hAnsi="Times New Roman" w:cs="Times New Roman"/>
          <w:sz w:val="28"/>
          <w:szCs w:val="28"/>
          <w:vertAlign w:val="subscript"/>
          <w:lang w:val="en-US"/>
        </w:rPr>
        <w:t>2</w:t>
      </w:r>
      <w:r w:rsidRPr="001668B2">
        <w:rPr>
          <w:rFonts w:ascii="Times New Roman" w:hAnsi="Times New Roman" w:cs="Times New Roman"/>
          <w:sz w:val="28"/>
          <w:szCs w:val="28"/>
          <w:lang w:val="en-US"/>
        </w:rPr>
        <w:t xml:space="preserve"> = 1.89 x 10</w:t>
      </w:r>
      <w:r w:rsidRPr="00A7385B">
        <w:rPr>
          <w:rFonts w:ascii="Times New Roman" w:hAnsi="Times New Roman" w:cs="Times New Roman"/>
          <w:sz w:val="28"/>
          <w:szCs w:val="28"/>
          <w:vertAlign w:val="superscript"/>
          <w:lang w:val="en-US"/>
        </w:rPr>
        <w:t>12</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00A7385B">
        <w:rPr>
          <w:rFonts w:ascii="Times New Roman" w:hAnsi="Times New Roman" w:cs="Times New Roman"/>
          <w:sz w:val="28"/>
          <w:szCs w:val="28"/>
          <w:lang w:val="en-US"/>
        </w:rPr>
        <w:t>,</w:t>
      </w:r>
      <w:r w:rsidRPr="001668B2">
        <w:rPr>
          <w:rFonts w:ascii="Times New Roman" w:hAnsi="Times New Roman" w:cs="Times New Roman"/>
          <w:sz w:val="28"/>
          <w:szCs w:val="28"/>
          <w:lang w:val="en-US"/>
        </w:rPr>
        <w:t xml:space="preserve"> and 62 sources of the GIK-7-3 type with </w:t>
      </w:r>
      <w:r w:rsidR="00A7385B">
        <w:rPr>
          <w:rFonts w:ascii="Times New Roman" w:hAnsi="Times New Roman" w:cs="Times New Roman"/>
          <w:sz w:val="28"/>
          <w:szCs w:val="28"/>
          <w:lang w:val="en-US"/>
        </w:rPr>
        <w:t xml:space="preserve">the </w:t>
      </w:r>
      <w:r w:rsidRPr="001668B2">
        <w:rPr>
          <w:rFonts w:ascii="Times New Roman" w:hAnsi="Times New Roman" w:cs="Times New Roman"/>
          <w:sz w:val="28"/>
          <w:szCs w:val="28"/>
          <w:lang w:val="en-US"/>
        </w:rPr>
        <w:t>activity a</w:t>
      </w:r>
      <w:r w:rsidR="00A7385B">
        <w:rPr>
          <w:rFonts w:ascii="Times New Roman" w:hAnsi="Times New Roman" w:cs="Times New Roman"/>
          <w:sz w:val="28"/>
          <w:szCs w:val="28"/>
          <w:lang w:val="en-US"/>
        </w:rPr>
        <w:t xml:space="preserve">s of </w:t>
      </w:r>
      <w:r w:rsidRPr="001668B2">
        <w:rPr>
          <w:rFonts w:ascii="Times New Roman" w:hAnsi="Times New Roman" w:cs="Times New Roman"/>
          <w:sz w:val="28"/>
          <w:szCs w:val="28"/>
          <w:lang w:val="en-US"/>
        </w:rPr>
        <w:t xml:space="preserve">the date of </w:t>
      </w:r>
      <w:r w:rsidR="00A7385B">
        <w:rPr>
          <w:rFonts w:ascii="Times New Roman" w:hAnsi="Times New Roman" w:cs="Times New Roman"/>
          <w:sz w:val="28"/>
          <w:szCs w:val="28"/>
          <w:lang w:val="en-US"/>
        </w:rPr>
        <w:t>fabrication</w:t>
      </w:r>
      <w:r w:rsidRPr="001668B2">
        <w:rPr>
          <w:rFonts w:ascii="Times New Roman" w:hAnsi="Times New Roman" w:cs="Times New Roman"/>
          <w:sz w:val="28"/>
          <w:szCs w:val="28"/>
          <w:lang w:val="en-US"/>
        </w:rPr>
        <w:t xml:space="preserve"> A</w:t>
      </w:r>
      <w:r w:rsidRPr="00A7385B">
        <w:rPr>
          <w:rFonts w:ascii="Times New Roman" w:hAnsi="Times New Roman" w:cs="Times New Roman"/>
          <w:sz w:val="28"/>
          <w:szCs w:val="28"/>
          <w:vertAlign w:val="subscript"/>
          <w:lang w:val="en-US"/>
        </w:rPr>
        <w:t>3</w:t>
      </w:r>
      <w:r w:rsidRPr="001668B2">
        <w:rPr>
          <w:rFonts w:ascii="Times New Roman" w:hAnsi="Times New Roman" w:cs="Times New Roman"/>
          <w:sz w:val="28"/>
          <w:szCs w:val="28"/>
          <w:lang w:val="en-US"/>
        </w:rPr>
        <w:t xml:space="preserve"> = 4.81 x 10</w:t>
      </w:r>
      <w:r w:rsidRPr="00A7385B">
        <w:rPr>
          <w:rFonts w:ascii="Times New Roman" w:hAnsi="Times New Roman" w:cs="Times New Roman"/>
          <w:sz w:val="28"/>
          <w:szCs w:val="28"/>
          <w:vertAlign w:val="superscript"/>
          <w:lang w:val="en-US"/>
        </w:rPr>
        <w:t>13</w:t>
      </w:r>
      <w:r w:rsidRPr="001668B2">
        <w:rPr>
          <w:rFonts w:ascii="Times New Roman" w:hAnsi="Times New Roman" w:cs="Times New Roman"/>
          <w:sz w:val="28"/>
          <w:szCs w:val="28"/>
          <w:lang w:val="en-US"/>
        </w:rPr>
        <w:t xml:space="preserve"> </w:t>
      </w:r>
      <w:proofErr w:type="spellStart"/>
      <w:r w:rsidRPr="001668B2">
        <w:rPr>
          <w:rFonts w:ascii="Times New Roman" w:hAnsi="Times New Roman" w:cs="Times New Roman"/>
          <w:sz w:val="28"/>
          <w:szCs w:val="28"/>
          <w:lang w:val="en-US"/>
        </w:rPr>
        <w:t>Bq</w:t>
      </w:r>
      <w:proofErr w:type="spellEnd"/>
      <w:r w:rsidRPr="001668B2">
        <w:rPr>
          <w:rFonts w:ascii="Times New Roman" w:hAnsi="Times New Roman" w:cs="Times New Roman"/>
          <w:sz w:val="28"/>
          <w:szCs w:val="28"/>
          <w:lang w:val="en-US"/>
        </w:rPr>
        <w:t>.</w:t>
      </w:r>
    </w:p>
    <w:p w14:paraId="7246E644" w14:textId="304BF321" w:rsidR="00A7385B" w:rsidRDefault="00A7385B" w:rsidP="00FA71CE">
      <w:pPr>
        <w:spacing w:after="0" w:line="348" w:lineRule="auto"/>
        <w:ind w:firstLine="708"/>
        <w:jc w:val="both"/>
        <w:rPr>
          <w:rFonts w:ascii="Times New Roman" w:hAnsi="Times New Roman" w:cs="Times New Roman"/>
          <w:sz w:val="28"/>
          <w:szCs w:val="28"/>
          <w:lang w:val="en-US"/>
        </w:rPr>
      </w:pPr>
      <w:r w:rsidRPr="00A7385B">
        <w:rPr>
          <w:rFonts w:ascii="Times New Roman" w:hAnsi="Times New Roman" w:cs="Times New Roman"/>
          <w:sz w:val="28"/>
          <w:szCs w:val="28"/>
          <w:lang w:val="en-US"/>
        </w:rPr>
        <w:t xml:space="preserve">Due to the fact that all SRS contain only the </w:t>
      </w:r>
      <w:r w:rsidRPr="00A7385B">
        <w:rPr>
          <w:rFonts w:ascii="Times New Roman" w:hAnsi="Times New Roman" w:cs="Times New Roman"/>
          <w:sz w:val="28"/>
          <w:szCs w:val="28"/>
          <w:vertAlign w:val="superscript"/>
          <w:lang w:val="en-US"/>
        </w:rPr>
        <w:t>60</w:t>
      </w:r>
      <w:r w:rsidRPr="00A7385B">
        <w:rPr>
          <w:rFonts w:ascii="Times New Roman" w:hAnsi="Times New Roman" w:cs="Times New Roman"/>
          <w:sz w:val="28"/>
          <w:szCs w:val="28"/>
          <w:lang w:val="en-US"/>
        </w:rPr>
        <w:t xml:space="preserve">Co radionuclide, the </w:t>
      </w:r>
      <w:r>
        <w:rPr>
          <w:rFonts w:ascii="Times New Roman" w:hAnsi="Times New Roman" w:cs="Times New Roman"/>
          <w:sz w:val="28"/>
          <w:szCs w:val="28"/>
          <w:lang w:val="en-US"/>
        </w:rPr>
        <w:t>amount</w:t>
      </w:r>
      <w:r w:rsidRPr="00A7385B">
        <w:rPr>
          <w:rFonts w:ascii="Times New Roman" w:hAnsi="Times New Roman" w:cs="Times New Roman"/>
          <w:sz w:val="28"/>
          <w:szCs w:val="28"/>
          <w:lang w:val="en-US"/>
        </w:rPr>
        <w:t xml:space="preserve"> of the </w:t>
      </w:r>
      <w:r w:rsidRPr="00A7385B">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A7385B">
        <w:rPr>
          <w:rFonts w:ascii="Times New Roman" w:hAnsi="Times New Roman" w:cs="Times New Roman"/>
          <w:sz w:val="28"/>
          <w:szCs w:val="28"/>
          <w:lang w:val="en-US"/>
        </w:rPr>
        <w:t xml:space="preserve">value will be the same. In accordance with Table 2 of Appendix to NP-067-16, the </w:t>
      </w:r>
      <w:r>
        <w:rPr>
          <w:rFonts w:ascii="Times New Roman" w:hAnsi="Times New Roman" w:cs="Times New Roman"/>
          <w:sz w:val="28"/>
          <w:szCs w:val="28"/>
          <w:lang w:val="en-US"/>
        </w:rPr>
        <w:t>amount</w:t>
      </w:r>
      <w:r w:rsidRPr="00A7385B">
        <w:rPr>
          <w:rFonts w:ascii="Times New Roman" w:hAnsi="Times New Roman" w:cs="Times New Roman"/>
          <w:sz w:val="28"/>
          <w:szCs w:val="28"/>
          <w:lang w:val="en-US"/>
        </w:rPr>
        <w:t xml:space="preserve"> of the </w:t>
      </w:r>
      <w:r w:rsidRPr="00A7385B">
        <w:rPr>
          <w:rFonts w:ascii="Times New Roman" w:hAnsi="Times New Roman" w:cs="Times New Roman"/>
          <w:i/>
          <w:sz w:val="28"/>
          <w:szCs w:val="28"/>
          <w:lang w:val="en-US"/>
        </w:rPr>
        <w:t>D</w:t>
      </w:r>
      <w:r>
        <w:rPr>
          <w:rFonts w:ascii="Times New Roman" w:hAnsi="Times New Roman" w:cs="Times New Roman"/>
          <w:sz w:val="28"/>
          <w:szCs w:val="28"/>
          <w:lang w:val="en-US"/>
        </w:rPr>
        <w:t xml:space="preserve"> </w:t>
      </w:r>
      <w:r w:rsidRPr="00A7385B">
        <w:rPr>
          <w:rFonts w:ascii="Times New Roman" w:hAnsi="Times New Roman" w:cs="Times New Roman"/>
          <w:sz w:val="28"/>
          <w:szCs w:val="28"/>
          <w:lang w:val="en-US"/>
        </w:rPr>
        <w:t xml:space="preserve">value for the </w:t>
      </w:r>
      <w:r w:rsidRPr="00A7385B">
        <w:rPr>
          <w:rFonts w:ascii="Times New Roman" w:hAnsi="Times New Roman" w:cs="Times New Roman"/>
          <w:sz w:val="28"/>
          <w:szCs w:val="28"/>
          <w:vertAlign w:val="superscript"/>
          <w:lang w:val="en-US"/>
        </w:rPr>
        <w:t>60</w:t>
      </w:r>
      <w:r w:rsidRPr="00A7385B">
        <w:rPr>
          <w:rFonts w:ascii="Times New Roman" w:hAnsi="Times New Roman" w:cs="Times New Roman"/>
          <w:sz w:val="28"/>
          <w:szCs w:val="28"/>
          <w:lang w:val="en-US"/>
        </w:rPr>
        <w:t xml:space="preserve">Co </w:t>
      </w:r>
      <w:r>
        <w:rPr>
          <w:rFonts w:ascii="Times New Roman" w:hAnsi="Times New Roman" w:cs="Times New Roman"/>
          <w:sz w:val="28"/>
          <w:szCs w:val="28"/>
          <w:lang w:val="en-US"/>
        </w:rPr>
        <w:t xml:space="preserve">radionuclide </w:t>
      </w:r>
      <w:r w:rsidRPr="00A7385B">
        <w:rPr>
          <w:rFonts w:ascii="Times New Roman" w:hAnsi="Times New Roman" w:cs="Times New Roman"/>
          <w:sz w:val="28"/>
          <w:szCs w:val="28"/>
          <w:lang w:val="en-US"/>
        </w:rPr>
        <w:t xml:space="preserve">is </w:t>
      </w:r>
      <w:r w:rsidRPr="00A7385B">
        <w:rPr>
          <w:rFonts w:ascii="Times New Roman" w:hAnsi="Times New Roman" w:cs="Times New Roman"/>
          <w:i/>
          <w:sz w:val="28"/>
          <w:szCs w:val="28"/>
          <w:lang w:val="en-US"/>
        </w:rPr>
        <w:t>D</w:t>
      </w:r>
      <w:r w:rsidRPr="00A7385B">
        <w:rPr>
          <w:rFonts w:ascii="Times New Roman" w:hAnsi="Times New Roman" w:cs="Times New Roman"/>
          <w:sz w:val="28"/>
          <w:szCs w:val="28"/>
          <w:lang w:val="en-US"/>
        </w:rPr>
        <w:t xml:space="preserve"> = 3 x 10</w:t>
      </w:r>
      <w:r w:rsidRPr="00A7385B">
        <w:rPr>
          <w:rFonts w:ascii="Times New Roman" w:hAnsi="Times New Roman" w:cs="Times New Roman"/>
          <w:sz w:val="28"/>
          <w:szCs w:val="28"/>
          <w:vertAlign w:val="superscript"/>
          <w:lang w:val="en-US"/>
        </w:rPr>
        <w:t>10</w:t>
      </w:r>
      <w:r w:rsidRPr="00A7385B">
        <w:rPr>
          <w:rFonts w:ascii="Times New Roman" w:hAnsi="Times New Roman" w:cs="Times New Roman"/>
          <w:sz w:val="28"/>
          <w:szCs w:val="28"/>
          <w:lang w:val="en-US"/>
        </w:rPr>
        <w:t xml:space="preserve"> </w:t>
      </w:r>
      <w:proofErr w:type="spellStart"/>
      <w:r w:rsidRPr="00A7385B">
        <w:rPr>
          <w:rFonts w:ascii="Times New Roman" w:hAnsi="Times New Roman" w:cs="Times New Roman"/>
          <w:sz w:val="28"/>
          <w:szCs w:val="28"/>
          <w:lang w:val="en-US"/>
        </w:rPr>
        <w:t>Bq</w:t>
      </w:r>
      <w:proofErr w:type="spellEnd"/>
      <w:r w:rsidRPr="00A7385B">
        <w:rPr>
          <w:rFonts w:ascii="Times New Roman" w:hAnsi="Times New Roman" w:cs="Times New Roman"/>
          <w:sz w:val="28"/>
          <w:szCs w:val="28"/>
          <w:lang w:val="en-US"/>
        </w:rPr>
        <w:t>. The activity of all SR</w:t>
      </w:r>
      <w:r>
        <w:rPr>
          <w:rFonts w:ascii="Times New Roman" w:hAnsi="Times New Roman" w:cs="Times New Roman"/>
          <w:sz w:val="28"/>
          <w:szCs w:val="28"/>
          <w:lang w:val="en-US"/>
        </w:rPr>
        <w:t>S</w:t>
      </w:r>
      <w:r w:rsidRPr="00A7385B">
        <w:rPr>
          <w:rFonts w:ascii="Times New Roman" w:hAnsi="Times New Roman" w:cs="Times New Roman"/>
          <w:sz w:val="28"/>
          <w:szCs w:val="28"/>
          <w:lang w:val="en-US"/>
        </w:rPr>
        <w:t xml:space="preserve"> takes only three specific values (A</w:t>
      </w:r>
      <w:r w:rsidRPr="00A7385B">
        <w:rPr>
          <w:rFonts w:ascii="Times New Roman" w:hAnsi="Times New Roman" w:cs="Times New Roman"/>
          <w:sz w:val="28"/>
          <w:szCs w:val="28"/>
          <w:vertAlign w:val="subscript"/>
          <w:lang w:val="en-US"/>
        </w:rPr>
        <w:t>1</w:t>
      </w:r>
      <w:r w:rsidRPr="00A7385B">
        <w:rPr>
          <w:rFonts w:ascii="Times New Roman" w:hAnsi="Times New Roman" w:cs="Times New Roman"/>
          <w:sz w:val="28"/>
          <w:szCs w:val="28"/>
          <w:lang w:val="en-US"/>
        </w:rPr>
        <w:t>, A</w:t>
      </w:r>
      <w:r w:rsidRPr="00A7385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sidRPr="00A7385B">
        <w:rPr>
          <w:rFonts w:ascii="Times New Roman" w:hAnsi="Times New Roman" w:cs="Times New Roman"/>
          <w:sz w:val="28"/>
          <w:szCs w:val="28"/>
          <w:lang w:val="en-US"/>
        </w:rPr>
        <w:t>and A</w:t>
      </w:r>
      <w:r w:rsidRPr="00A7385B">
        <w:rPr>
          <w:rFonts w:ascii="Times New Roman" w:hAnsi="Times New Roman" w:cs="Times New Roman"/>
          <w:sz w:val="28"/>
          <w:szCs w:val="28"/>
          <w:vertAlign w:val="subscript"/>
          <w:lang w:val="en-US"/>
        </w:rPr>
        <w:t>3</w:t>
      </w:r>
      <w:r w:rsidRPr="00A7385B">
        <w:rPr>
          <w:rFonts w:ascii="Times New Roman" w:hAnsi="Times New Roman" w:cs="Times New Roman"/>
          <w:sz w:val="28"/>
          <w:szCs w:val="28"/>
          <w:lang w:val="en-US"/>
        </w:rPr>
        <w:t>).</w:t>
      </w:r>
    </w:p>
    <w:p w14:paraId="02B02537" w14:textId="4E02D8C7" w:rsidR="00043302" w:rsidRPr="003D4F60" w:rsidRDefault="00A7385B" w:rsidP="00A7385B">
      <w:pPr>
        <w:pStyle w:val="a3"/>
        <w:tabs>
          <w:tab w:val="left" w:pos="1134"/>
        </w:tabs>
        <w:spacing w:after="0" w:line="348" w:lineRule="auto"/>
        <w:ind w:left="0" w:firstLine="709"/>
        <w:jc w:val="both"/>
        <w:rPr>
          <w:rFonts w:ascii="Times New Roman" w:hAnsi="Times New Roman" w:cs="Times New Roman"/>
          <w:spacing w:val="-8"/>
          <w:sz w:val="28"/>
          <w:szCs w:val="28"/>
          <w:lang w:val="en-US"/>
        </w:rPr>
      </w:pPr>
      <w:r w:rsidRPr="00A7385B">
        <w:rPr>
          <w:rFonts w:ascii="Times New Roman" w:eastAsiaTheme="minorEastAsia" w:hAnsi="Times New Roman" w:cs="Times New Roman"/>
          <w:sz w:val="28"/>
          <w:szCs w:val="28"/>
          <w:lang w:val="en-US"/>
        </w:rPr>
        <w:t xml:space="preserve">In accordance with the formula from </w:t>
      </w:r>
      <w:r>
        <w:rPr>
          <w:rFonts w:ascii="Times New Roman" w:eastAsiaTheme="minorEastAsia" w:hAnsi="Times New Roman" w:cs="Times New Roman"/>
          <w:sz w:val="28"/>
          <w:szCs w:val="28"/>
          <w:lang w:val="en-US"/>
        </w:rPr>
        <w:t>clause</w:t>
      </w:r>
      <w:r w:rsidRPr="00A7385B">
        <w:rPr>
          <w:rFonts w:ascii="Times New Roman" w:eastAsiaTheme="minorEastAsia" w:hAnsi="Times New Roman" w:cs="Times New Roman"/>
          <w:sz w:val="28"/>
          <w:szCs w:val="28"/>
          <w:lang w:val="en-US"/>
        </w:rPr>
        <w:t xml:space="preserve"> 28, the aggregated </w:t>
      </w:r>
      <w:r w:rsidRPr="00A7385B">
        <w:rPr>
          <w:rFonts w:ascii="Times New Roman" w:eastAsiaTheme="minorEastAsia" w:hAnsi="Times New Roman" w:cs="Times New Roman"/>
          <w:i/>
          <w:sz w:val="28"/>
          <w:szCs w:val="28"/>
          <w:lang w:val="en-US"/>
        </w:rPr>
        <w:t>A/D</w:t>
      </w:r>
      <w:r w:rsidRPr="00A7385B">
        <w:rPr>
          <w:rFonts w:ascii="Times New Roman" w:eastAsiaTheme="minorEastAsia" w:hAnsi="Times New Roman" w:cs="Times New Roman"/>
          <w:sz w:val="28"/>
          <w:szCs w:val="28"/>
          <w:lang w:val="en-US"/>
        </w:rPr>
        <w:t xml:space="preserve"> ratio of the </w:t>
      </w:r>
      <w:r>
        <w:rPr>
          <w:rFonts w:ascii="Times New Roman" w:eastAsiaTheme="minorEastAsia" w:hAnsi="Times New Roman" w:cs="Times New Roman"/>
          <w:sz w:val="28"/>
          <w:szCs w:val="28"/>
          <w:lang w:val="en-US"/>
        </w:rPr>
        <w:t xml:space="preserve">SRS </w:t>
      </w:r>
      <w:r w:rsidRPr="00A7385B">
        <w:rPr>
          <w:rFonts w:ascii="Times New Roman" w:eastAsiaTheme="minorEastAsia" w:hAnsi="Times New Roman" w:cs="Times New Roman"/>
          <w:sz w:val="28"/>
          <w:szCs w:val="28"/>
          <w:lang w:val="en-US"/>
        </w:rPr>
        <w:t xml:space="preserve">totality </w:t>
      </w:r>
      <w:proofErr w:type="gramStart"/>
      <w:r w:rsidR="00043302" w:rsidRPr="00A7385B">
        <w:rPr>
          <w:rFonts w:ascii="Times New Roman" w:hAnsi="Times New Roman" w:cs="Times New Roman"/>
          <w:sz w:val="28"/>
          <w:szCs w:val="28"/>
          <w:lang w:val="en-US"/>
        </w:rPr>
        <w:t>=</w:t>
      </w:r>
      <w:r w:rsidR="00132DED" w:rsidRPr="00A7385B">
        <w:rPr>
          <w:rFonts w:ascii="Times New Roman" w:hAnsi="Times New Roman" w:cs="Times New Roman"/>
          <w:sz w:val="28"/>
          <w:szCs w:val="28"/>
          <w:lang w:val="en-US"/>
        </w:rPr>
        <w:t xml:space="preserve"> </w:t>
      </w:r>
      <w:proofErr w:type="gramEnd"/>
      <m:oMath>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m</m:t>
            </m:r>
          </m:sup>
          <m:e>
            <m:f>
              <m:fPr>
                <m:ctrlPr>
                  <w:rPr>
                    <w:rFonts w:ascii="Cambria Math" w:hAnsi="Cambria Math" w:cs="Times New Roman"/>
                    <w:sz w:val="28"/>
                    <w:szCs w:val="28"/>
                  </w:rPr>
                </m:ctrlPr>
              </m:fPr>
              <m:num>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j</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A</m:t>
                        </m:r>
                      </m:e>
                      <m:sub>
                        <m:r>
                          <w:rPr>
                            <w:rFonts w:ascii="Cambria Math" w:hAnsi="Cambria Math" w:cs="Times New Roman"/>
                            <w:sz w:val="28"/>
                            <w:szCs w:val="28"/>
                            <w:lang w:val="en-US"/>
                          </w:rPr>
                          <m:t>i</m:t>
                        </m:r>
                        <m:r>
                          <w:rPr>
                            <w:rFonts w:ascii="Cambria Math" w:hAnsi="Cambria Math" w:cs="Times New Roman"/>
                            <w:sz w:val="28"/>
                            <w:szCs w:val="28"/>
                            <w:lang w:val="en-US"/>
                          </w:rPr>
                          <m:t>,</m:t>
                        </m:r>
                        <m:r>
                          <w:rPr>
                            <w:rFonts w:ascii="Cambria Math" w:hAnsi="Cambria Math" w:cs="Times New Roman"/>
                            <w:sz w:val="28"/>
                            <w:szCs w:val="28"/>
                          </w:rPr>
                          <m:t>j</m:t>
                        </m:r>
                      </m:sub>
                    </m:sSub>
                  </m:e>
                </m:nary>
              </m:num>
              <m:den>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w:rPr>
                        <w:rFonts w:ascii="Cambria Math" w:hAnsi="Cambria Math" w:cs="Times New Roman"/>
                        <w:sz w:val="28"/>
                        <w:szCs w:val="28"/>
                      </w:rPr>
                      <m:t>j</m:t>
                    </m:r>
                  </m:sub>
                </m:sSub>
              </m:den>
            </m:f>
          </m:e>
        </m:nary>
      </m:oMath>
      <w:r w:rsidR="00043302" w:rsidRPr="00A7385B">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 xml:space="preserve">in the case under consideration, the formula for the aggregated </w:t>
      </w:r>
      <w:r w:rsidRPr="00A7385B">
        <w:rPr>
          <w:rFonts w:ascii="Times New Roman" w:eastAsiaTheme="minorEastAsia" w:hAnsi="Times New Roman" w:cs="Times New Roman"/>
          <w:i/>
          <w:sz w:val="28"/>
          <w:szCs w:val="28"/>
          <w:lang w:val="en-US"/>
        </w:rPr>
        <w:t>A/D</w:t>
      </w:r>
      <w:r w:rsidRPr="00A7385B">
        <w:rPr>
          <w:rFonts w:ascii="Times New Roman" w:eastAsiaTheme="minorEastAsia" w:hAnsi="Times New Roman" w:cs="Times New Roman"/>
          <w:sz w:val="28"/>
          <w:szCs w:val="28"/>
          <w:lang w:val="en-US"/>
        </w:rPr>
        <w:t xml:space="preserve"> ratio of the </w:t>
      </w:r>
      <w:r>
        <w:rPr>
          <w:rFonts w:ascii="Times New Roman" w:eastAsiaTheme="minorEastAsia" w:hAnsi="Times New Roman" w:cs="Times New Roman"/>
          <w:sz w:val="28"/>
          <w:szCs w:val="28"/>
          <w:lang w:val="en-US"/>
        </w:rPr>
        <w:t>totality</w:t>
      </w:r>
      <w:r w:rsidRPr="00A7385B">
        <w:rPr>
          <w:rFonts w:ascii="Times New Roman" w:eastAsiaTheme="minorEastAsia" w:hAnsi="Times New Roman" w:cs="Times New Roman"/>
          <w:sz w:val="28"/>
          <w:szCs w:val="28"/>
          <w:lang w:val="en-US"/>
        </w:rPr>
        <w:t xml:space="preserve"> of 201 </w:t>
      </w:r>
      <w:r>
        <w:rPr>
          <w:rFonts w:ascii="Times New Roman" w:eastAsiaTheme="minorEastAsia" w:hAnsi="Times New Roman" w:cs="Times New Roman"/>
          <w:sz w:val="28"/>
          <w:szCs w:val="28"/>
          <w:lang w:val="en-US"/>
        </w:rPr>
        <w:t>S</w:t>
      </w:r>
      <w:r w:rsidRPr="00A7385B">
        <w:rPr>
          <w:rFonts w:ascii="Times New Roman" w:eastAsiaTheme="minorEastAsia" w:hAnsi="Times New Roman" w:cs="Times New Roman"/>
          <w:sz w:val="28"/>
          <w:szCs w:val="28"/>
          <w:lang w:val="en-US"/>
        </w:rPr>
        <w:t>RS of three different activities A</w:t>
      </w:r>
      <w:r w:rsidRPr="00A7385B">
        <w:rPr>
          <w:rFonts w:ascii="Times New Roman" w:eastAsiaTheme="minorEastAsia" w:hAnsi="Times New Roman" w:cs="Times New Roman"/>
          <w:sz w:val="28"/>
          <w:szCs w:val="28"/>
          <w:vertAlign w:val="subscript"/>
          <w:lang w:val="en-US"/>
        </w:rPr>
        <w:t>1</w:t>
      </w:r>
      <w:r w:rsidRPr="00A7385B">
        <w:rPr>
          <w:rFonts w:ascii="Times New Roman" w:eastAsiaTheme="minorEastAsia" w:hAnsi="Times New Roman" w:cs="Times New Roman"/>
          <w:sz w:val="28"/>
          <w:szCs w:val="28"/>
          <w:lang w:val="en-US"/>
        </w:rPr>
        <w:t>, A</w:t>
      </w:r>
      <w:r w:rsidRPr="00A7385B">
        <w:rPr>
          <w:rFonts w:ascii="Times New Roman" w:eastAsiaTheme="minorEastAsia" w:hAnsi="Times New Roman" w:cs="Times New Roman"/>
          <w:sz w:val="28"/>
          <w:szCs w:val="28"/>
          <w:vertAlign w:val="subscript"/>
          <w:lang w:val="en-US"/>
        </w:rPr>
        <w:t>2</w:t>
      </w:r>
      <w:r>
        <w:rPr>
          <w:rFonts w:ascii="Times New Roman" w:eastAsiaTheme="minorEastAsia" w:hAnsi="Times New Roman" w:cs="Times New Roman"/>
          <w:sz w:val="28"/>
          <w:szCs w:val="28"/>
          <w:lang w:val="en-US"/>
        </w:rPr>
        <w:t>,</w:t>
      </w:r>
      <w:r w:rsidRPr="00A7385B">
        <w:rPr>
          <w:rFonts w:ascii="Times New Roman" w:eastAsiaTheme="minorEastAsia" w:hAnsi="Times New Roman" w:cs="Times New Roman"/>
          <w:sz w:val="28"/>
          <w:szCs w:val="28"/>
          <w:lang w:val="en-US"/>
        </w:rPr>
        <w:t xml:space="preserve"> and A</w:t>
      </w:r>
      <w:r w:rsidRPr="003D4F60">
        <w:rPr>
          <w:rFonts w:ascii="Times New Roman" w:eastAsiaTheme="minorEastAsia" w:hAnsi="Times New Roman" w:cs="Times New Roman"/>
          <w:sz w:val="28"/>
          <w:szCs w:val="28"/>
          <w:vertAlign w:val="subscript"/>
          <w:lang w:val="en-US"/>
        </w:rPr>
        <w:t>3</w:t>
      </w:r>
      <w:r w:rsidRPr="00A7385B">
        <w:rPr>
          <w:rFonts w:ascii="Times New Roman" w:eastAsiaTheme="minorEastAsia" w:hAnsi="Times New Roman" w:cs="Times New Roman"/>
          <w:sz w:val="28"/>
          <w:szCs w:val="28"/>
          <w:lang w:val="en-US"/>
        </w:rPr>
        <w:t xml:space="preserve"> will take the form: </w:t>
      </w:r>
      <w:r>
        <w:rPr>
          <w:rFonts w:ascii="Times New Roman" w:eastAsiaTheme="minorEastAsia" w:hAnsi="Times New Roman" w:cs="Times New Roman"/>
          <w:sz w:val="28"/>
          <w:szCs w:val="28"/>
          <w:lang w:val="en-US"/>
        </w:rPr>
        <w:t xml:space="preserve">the </w:t>
      </w:r>
      <w:r w:rsidRPr="00A7385B">
        <w:rPr>
          <w:rFonts w:ascii="Times New Roman" w:eastAsiaTheme="minorEastAsia" w:hAnsi="Times New Roman" w:cs="Times New Roman"/>
          <w:sz w:val="28"/>
          <w:szCs w:val="28"/>
          <w:lang w:val="en-US"/>
        </w:rPr>
        <w:t xml:space="preserve">aggregated A/D ratio of the </w:t>
      </w:r>
      <w:r>
        <w:rPr>
          <w:rFonts w:ascii="Times New Roman" w:eastAsiaTheme="minorEastAsia" w:hAnsi="Times New Roman" w:cs="Times New Roman"/>
          <w:sz w:val="28"/>
          <w:szCs w:val="28"/>
          <w:lang w:val="en-US"/>
        </w:rPr>
        <w:t>S</w:t>
      </w:r>
      <w:r w:rsidRPr="00A7385B">
        <w:rPr>
          <w:rFonts w:ascii="Times New Roman" w:eastAsiaTheme="minorEastAsia" w:hAnsi="Times New Roman" w:cs="Times New Roman"/>
          <w:sz w:val="28"/>
          <w:szCs w:val="28"/>
          <w:lang w:val="en-US"/>
        </w:rPr>
        <w:t xml:space="preserve">RS </w:t>
      </w:r>
      <w:r>
        <w:rPr>
          <w:rFonts w:ascii="Times New Roman" w:eastAsiaTheme="minorEastAsia" w:hAnsi="Times New Roman" w:cs="Times New Roman"/>
          <w:sz w:val="28"/>
          <w:szCs w:val="28"/>
          <w:lang w:val="en-US"/>
        </w:rPr>
        <w:t>totality</w:t>
      </w:r>
      <w:r w:rsidR="00043302" w:rsidRPr="00A7385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3D4F6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043302" w:rsidRPr="00A7385B">
        <w:rPr>
          <w:rFonts w:ascii="Times New Roman" w:hAnsi="Times New Roman" w:cs="Times New Roman"/>
          <w:sz w:val="28"/>
          <w:szCs w:val="28"/>
          <w:lang w:val="en-US"/>
        </w:rPr>
        <w:t xml:space="preserve"> </w:t>
      </w:r>
      <m:oMath>
        <m:f>
          <m:fPr>
            <m:ctrlPr>
              <w:rPr>
                <w:rFonts w:ascii="Cambria Math" w:hAnsi="Cambria Math" w:cs="Times New Roman"/>
                <w:sz w:val="28"/>
                <w:szCs w:val="28"/>
              </w:rPr>
            </m:ctrlPr>
          </m:fPr>
          <m:num>
            <m:r>
              <w:rPr>
                <w:rFonts w:ascii="Cambria Math" w:hAnsi="Cambria Math" w:cs="Times New Roman"/>
                <w:sz w:val="28"/>
                <w:szCs w:val="28"/>
                <w:lang w:val="en-US"/>
              </w:rPr>
              <m:t xml:space="preserve">72 </m:t>
            </m:r>
            <m:r>
              <m:rPr>
                <m:sty m:val="p"/>
              </m:rPr>
              <w:rPr>
                <w:rFonts w:ascii="Cambria Math" w:hAnsi="Cambria Math" w:cs="Times New Roman"/>
                <w:sz w:val="28"/>
                <w:szCs w:val="28"/>
                <w:lang w:val="en-US"/>
              </w:rPr>
              <m:t xml:space="preserve">x </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1</m:t>
                </m:r>
              </m:sub>
            </m:sSub>
            <m:r>
              <w:rPr>
                <w:rFonts w:ascii="Cambria Math" w:hAnsi="Cambria Math" w:cs="Times New Roman"/>
                <w:sz w:val="28"/>
                <w:szCs w:val="28"/>
                <w:lang w:val="en-US"/>
              </w:rPr>
              <m:t xml:space="preserve">+67 </m:t>
            </m:r>
            <m:r>
              <m:rPr>
                <m:sty m:val="p"/>
              </m:rP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2</m:t>
                </m:r>
              </m:sub>
            </m:sSub>
            <m:r>
              <w:rPr>
                <w:rFonts w:ascii="Cambria Math" w:hAnsi="Cambria Math" w:cs="Times New Roman"/>
                <w:sz w:val="28"/>
                <w:szCs w:val="28"/>
                <w:lang w:val="en-US"/>
              </w:rPr>
              <m:t xml:space="preserve">+62 </m:t>
            </m:r>
            <m:r>
              <m:rPr>
                <m:sty m:val="p"/>
              </m:rPr>
              <w:rPr>
                <w:rFonts w:ascii="Cambria Math" w:hAnsi="Cambria Math" w:cs="Times New Roman"/>
                <w:sz w:val="28"/>
                <w:szCs w:val="28"/>
                <w:lang w:val="en-US"/>
              </w:rPr>
              <m:t>x</m:t>
            </m:r>
            <m:r>
              <w:rPr>
                <w:rFonts w:ascii="Cambria Math" w:hAnsi="Cambria Math" w:cs="Times New Roman"/>
                <w:sz w:val="28"/>
                <w:szCs w:val="28"/>
                <w:lang w:val="en-US"/>
              </w:rPr>
              <m:t xml:space="preserve"> </m:t>
            </m:r>
            <m:sSub>
              <m:sSubPr>
                <m:ctrlPr>
                  <w:rPr>
                    <w:rFonts w:ascii="Cambria Math" w:hAnsi="Cambria Math" w:cs="Times New Roman"/>
                    <w:i/>
                    <w:sz w:val="28"/>
                    <w:szCs w:val="28"/>
                  </w:rPr>
                </m:ctrlPr>
              </m:sSubPr>
              <m:e>
                <m:r>
                  <w:rPr>
                    <w:rFonts w:ascii="Cambria Math" w:hAnsi="Cambria Math" w:cs="Times New Roman"/>
                    <w:sz w:val="28"/>
                    <w:szCs w:val="28"/>
                  </w:rPr>
                  <m:t>А</m:t>
                </m:r>
              </m:e>
              <m:sub>
                <m:r>
                  <w:rPr>
                    <w:rFonts w:ascii="Cambria Math" w:hAnsi="Cambria Math" w:cs="Times New Roman"/>
                    <w:sz w:val="28"/>
                    <w:szCs w:val="28"/>
                    <w:lang w:val="en-US"/>
                  </w:rPr>
                  <m:t>3</m:t>
                </m:r>
              </m:sub>
            </m:sSub>
          </m:num>
          <m:den>
            <m:r>
              <w:rPr>
                <w:rFonts w:ascii="Cambria Math" w:hAnsi="Cambria Math" w:cs="Times New Roman"/>
                <w:sz w:val="28"/>
                <w:szCs w:val="28"/>
                <w:lang w:val="en-US"/>
              </w:rPr>
              <m:t>D</m:t>
            </m:r>
          </m:den>
        </m:f>
      </m:oMath>
      <w:r w:rsidR="00043302" w:rsidRPr="00A7385B">
        <w:rPr>
          <w:rFonts w:ascii="Times New Roman" w:hAnsi="Times New Roman" w:cs="Times New Roman"/>
          <w:sz w:val="28"/>
          <w:szCs w:val="28"/>
          <w:lang w:val="en-US"/>
        </w:rPr>
        <w:t>.</w:t>
      </w:r>
      <w:r w:rsidR="001831E6" w:rsidRPr="00A7385B">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Pr>
          <w:rFonts w:ascii="Times New Roman" w:eastAsiaTheme="minorEastAsia" w:hAnsi="Times New Roman" w:cs="Times New Roman"/>
          <w:sz w:val="28"/>
          <w:szCs w:val="28"/>
          <w:lang w:val="en-US"/>
        </w:rPr>
        <w:t>he</w:t>
      </w:r>
      <w:r w:rsidRPr="003D4F60">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aggregated</w:t>
      </w:r>
      <w:r w:rsidRPr="003D4F60">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A</w:t>
      </w:r>
      <w:r w:rsidRPr="003D4F60">
        <w:rPr>
          <w:rFonts w:ascii="Times New Roman" w:eastAsiaTheme="minorEastAsia" w:hAnsi="Times New Roman" w:cs="Times New Roman"/>
          <w:sz w:val="28"/>
          <w:szCs w:val="28"/>
          <w:lang w:val="en-US"/>
        </w:rPr>
        <w:t>/</w:t>
      </w:r>
      <w:r w:rsidRPr="00A7385B">
        <w:rPr>
          <w:rFonts w:ascii="Times New Roman" w:eastAsiaTheme="minorEastAsia" w:hAnsi="Times New Roman" w:cs="Times New Roman"/>
          <w:sz w:val="28"/>
          <w:szCs w:val="28"/>
          <w:lang w:val="en-US"/>
        </w:rPr>
        <w:t>D</w:t>
      </w:r>
      <w:r w:rsidRPr="003D4F60">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ratio</w:t>
      </w:r>
      <w:r w:rsidRPr="003D4F60">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of</w:t>
      </w:r>
      <w:r w:rsidRPr="003D4F60">
        <w:rPr>
          <w:rFonts w:ascii="Times New Roman" w:eastAsiaTheme="minorEastAsia" w:hAnsi="Times New Roman" w:cs="Times New Roman"/>
          <w:sz w:val="28"/>
          <w:szCs w:val="28"/>
          <w:lang w:val="en-US"/>
        </w:rPr>
        <w:t xml:space="preserve"> </w:t>
      </w:r>
      <w:r w:rsidRPr="00A7385B">
        <w:rPr>
          <w:rFonts w:ascii="Times New Roman" w:eastAsiaTheme="minorEastAsia" w:hAnsi="Times New Roman" w:cs="Times New Roman"/>
          <w:sz w:val="28"/>
          <w:szCs w:val="28"/>
          <w:lang w:val="en-US"/>
        </w:rPr>
        <w:t>the</w:t>
      </w:r>
      <w:r w:rsidRPr="003D4F60">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S</w:t>
      </w:r>
      <w:r w:rsidRPr="00A7385B">
        <w:rPr>
          <w:rFonts w:ascii="Times New Roman" w:eastAsiaTheme="minorEastAsia" w:hAnsi="Times New Roman" w:cs="Times New Roman"/>
          <w:sz w:val="28"/>
          <w:szCs w:val="28"/>
          <w:lang w:val="en-US"/>
        </w:rPr>
        <w:t>RS</w:t>
      </w:r>
      <w:r w:rsidRPr="003D4F60">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en-US"/>
        </w:rPr>
        <w:t>totality</w:t>
      </w:r>
      <w:r w:rsidR="00043302" w:rsidRPr="003D4F60">
        <w:rPr>
          <w:rFonts w:ascii="Times New Roman" w:hAnsi="Times New Roman" w:cs="Times New Roman"/>
          <w:sz w:val="28"/>
          <w:szCs w:val="28"/>
          <w:lang w:val="en-US"/>
        </w:rPr>
        <w:t xml:space="preserve"> = </w:t>
      </w:r>
      <m:oMath>
        <m:r>
          <w:rPr>
            <w:rFonts w:ascii="Cambria Math" w:hAnsi="Cambria Math" w:cs="Times New Roman"/>
            <w:sz w:val="28"/>
            <w:szCs w:val="28"/>
            <w:lang w:val="en-US"/>
          </w:rPr>
          <m:t>=</m:t>
        </m:r>
        <m:f>
          <m:fPr>
            <m:ctrlPr>
              <w:rPr>
                <w:rFonts w:ascii="Cambria Math" w:hAnsi="Cambria Math" w:cs="Times New Roman"/>
                <w:sz w:val="28"/>
                <w:szCs w:val="28"/>
              </w:rPr>
            </m:ctrlPr>
          </m:fPr>
          <m:num>
            <m:r>
              <w:rPr>
                <w:rFonts w:ascii="Cambria Math" w:hAnsi="Cambria Math" w:cs="Times New Roman"/>
                <w:sz w:val="28"/>
                <w:szCs w:val="28"/>
                <w:lang w:val="en-US"/>
              </w:rPr>
              <m:t xml:space="preserve">72 </m:t>
            </m:r>
            <m:r>
              <m:rPr>
                <m:sty m:val="p"/>
              </m:rPr>
              <w:rPr>
                <w:rFonts w:ascii="Cambria Math" w:hAnsi="Cambria Math" w:cs="Times New Roman"/>
                <w:sz w:val="28"/>
                <w:szCs w:val="28"/>
                <w:lang w:val="en-US"/>
              </w:rPr>
              <m:t>x</m:t>
            </m:r>
            <m:r>
              <w:rPr>
                <w:rFonts w:ascii="Cambria Math" w:hAnsi="Cambria Math" w:cs="Times New Roman"/>
                <w:sz w:val="28"/>
                <w:szCs w:val="28"/>
                <w:lang w:val="en-US"/>
              </w:rPr>
              <m:t xml:space="preserve"> </m:t>
            </m:r>
            <m:r>
              <m:rPr>
                <m:sty m:val="p"/>
              </m:rPr>
              <w:rPr>
                <w:rFonts w:ascii="Cambria Math" w:hAnsi="Cambria Math" w:cs="Times New Roman"/>
                <w:sz w:val="28"/>
                <w:szCs w:val="28"/>
                <w:lang w:val="en-US"/>
              </w:rPr>
              <m:t xml:space="preserve">2,89 </m:t>
            </m:r>
            <m:r>
              <m:rPr>
                <m:sty m:val="p"/>
              </m:rPr>
              <w:rPr>
                <w:rFonts w:ascii="Cambria Math" w:hAnsi="Cambria Math" w:cs="Times New Roman"/>
                <w:sz w:val="28"/>
                <w:szCs w:val="28"/>
                <w:lang w:val="en-US"/>
              </w:rPr>
              <m:t>x</m:t>
            </m:r>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10</m:t>
                </m:r>
              </m:sup>
            </m:sSup>
            <m:r>
              <w:rPr>
                <w:rFonts w:ascii="Cambria Math" w:hAnsi="Cambria Math" w:cs="Times New Roman"/>
                <w:sz w:val="28"/>
                <w:szCs w:val="28"/>
                <w:lang w:val="en-US"/>
              </w:rPr>
              <m:t xml:space="preserve">+67 </m:t>
            </m:r>
            <m:r>
              <m:rPr>
                <m:sty m:val="p"/>
              </m:rPr>
              <w:rPr>
                <w:rFonts w:ascii="Cambria Math" w:hAnsi="Cambria Math" w:cs="Times New Roman"/>
                <w:sz w:val="28"/>
                <w:szCs w:val="28"/>
                <w:lang w:val="en-US"/>
              </w:rPr>
              <m:t>x</m:t>
            </m:r>
            <m:r>
              <w:rPr>
                <w:rFonts w:ascii="Cambria Math" w:hAnsi="Cambria Math" w:cs="Times New Roman"/>
                <w:sz w:val="28"/>
                <w:szCs w:val="28"/>
                <w:lang w:val="en-US"/>
              </w:rPr>
              <m:t xml:space="preserve"> </m:t>
            </m:r>
            <m:r>
              <m:rPr>
                <m:sty m:val="p"/>
              </m:rPr>
              <w:rPr>
                <w:rFonts w:ascii="Cambria Math" w:hAnsi="Cambria Math" w:cs="Times New Roman"/>
                <w:sz w:val="28"/>
                <w:szCs w:val="28"/>
                <w:lang w:val="en-US"/>
              </w:rPr>
              <m:t xml:space="preserve">1,89 </m:t>
            </m:r>
            <m:r>
              <m:rPr>
                <m:sty m:val="p"/>
              </m:rPr>
              <w:rPr>
                <w:rFonts w:ascii="Cambria Math" w:hAnsi="Cambria Math" w:cs="Times New Roman"/>
                <w:sz w:val="28"/>
                <w:szCs w:val="28"/>
                <w:lang w:val="en-US"/>
              </w:rPr>
              <m:t>x</m:t>
            </m:r>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12</m:t>
                </m:r>
              </m:sup>
            </m:sSup>
            <m:r>
              <w:rPr>
                <w:rFonts w:ascii="Cambria Math" w:hAnsi="Cambria Math" w:cs="Times New Roman"/>
                <w:sz w:val="28"/>
                <w:szCs w:val="28"/>
                <w:lang w:val="en-US"/>
              </w:rPr>
              <m:t xml:space="preserve">+62 </m:t>
            </m:r>
            <m:r>
              <m:rPr>
                <m:sty m:val="p"/>
              </m:rPr>
              <w:rPr>
                <w:rFonts w:ascii="Cambria Math" w:hAnsi="Cambria Math" w:cs="Times New Roman"/>
                <w:sz w:val="28"/>
                <w:szCs w:val="28"/>
                <w:lang w:val="en-US"/>
              </w:rPr>
              <m:t>x</m:t>
            </m:r>
            <m:r>
              <w:rPr>
                <w:rFonts w:ascii="Cambria Math" w:hAnsi="Cambria Math" w:cs="Times New Roman"/>
                <w:sz w:val="28"/>
                <w:szCs w:val="28"/>
                <w:lang w:val="en-US"/>
              </w:rPr>
              <m:t xml:space="preserve"> 4</m:t>
            </m:r>
            <m:r>
              <m:rPr>
                <m:sty m:val="p"/>
              </m:rPr>
              <w:rPr>
                <w:rFonts w:ascii="Cambria Math" w:hAnsi="Cambria Math" w:cs="Times New Roman"/>
                <w:sz w:val="28"/>
                <w:szCs w:val="28"/>
                <w:lang w:val="en-US"/>
              </w:rPr>
              <m:t xml:space="preserve">,81 </m:t>
            </m:r>
            <m:r>
              <m:rPr>
                <m:sty m:val="p"/>
              </m:rPr>
              <w:rPr>
                <w:rFonts w:ascii="Cambria Math" w:hAnsi="Cambria Math" w:cs="Times New Roman"/>
                <w:sz w:val="28"/>
                <w:szCs w:val="28"/>
                <w:lang w:val="en-US"/>
              </w:rPr>
              <m:t>x</m:t>
            </m:r>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13</m:t>
                </m:r>
              </m:sup>
            </m:sSup>
          </m:num>
          <m:den>
            <m:r>
              <m:rPr>
                <m:sty m:val="p"/>
              </m:rPr>
              <w:rPr>
                <w:rFonts w:ascii="Cambria Math" w:hAnsi="Cambria Math" w:cs="Times New Roman"/>
                <w:sz w:val="28"/>
                <w:szCs w:val="28"/>
                <w:lang w:val="en-US"/>
              </w:rPr>
              <m:t xml:space="preserve">3 </m:t>
            </m:r>
            <m:r>
              <m:rPr>
                <m:sty m:val="p"/>
              </m:rPr>
              <w:rPr>
                <w:rFonts w:ascii="Cambria Math" w:hAnsi="Cambria Math" w:cs="Times New Roman"/>
                <w:sz w:val="28"/>
                <w:szCs w:val="28"/>
                <w:lang w:val="en-US"/>
              </w:rPr>
              <m:t>x</m:t>
            </m:r>
            <m:r>
              <m:rPr>
                <m:sty m:val="p"/>
              </m:rPr>
              <w:rPr>
                <w:rFonts w:ascii="Cambria Math" w:hAnsi="Cambria Math" w:cs="Times New Roman"/>
                <w:sz w:val="28"/>
                <w:szCs w:val="28"/>
                <w:lang w:val="en-US"/>
              </w:rPr>
              <m:t xml:space="preserve"> </m:t>
            </m:r>
            <m:sSup>
              <m:sSupPr>
                <m:ctrlPr>
                  <w:rPr>
                    <w:rFonts w:ascii="Cambria Math" w:hAnsi="Cambria Math" w:cs="Times New Roman"/>
                    <w:sz w:val="28"/>
                    <w:szCs w:val="28"/>
                  </w:rPr>
                </m:ctrlPr>
              </m:sSupPr>
              <m:e>
                <m:r>
                  <w:rPr>
                    <w:rFonts w:ascii="Cambria Math" w:hAnsi="Cambria Math" w:cs="Times New Roman"/>
                    <w:sz w:val="28"/>
                    <w:szCs w:val="28"/>
                    <w:lang w:val="en-US"/>
                  </w:rPr>
                  <m:t>10</m:t>
                </m:r>
              </m:e>
              <m:sup>
                <m:r>
                  <w:rPr>
                    <w:rFonts w:ascii="Cambria Math" w:hAnsi="Cambria Math" w:cs="Times New Roman"/>
                    <w:sz w:val="28"/>
                    <w:szCs w:val="28"/>
                    <w:lang w:val="en-US"/>
                  </w:rPr>
                  <m:t>10</m:t>
                </m:r>
              </m:sup>
            </m:sSup>
          </m:den>
        </m:f>
        <m:r>
          <w:rPr>
            <w:rFonts w:ascii="Cambria Math" w:hAnsi="Cambria Math" w:cs="Times New Roman"/>
            <w:spacing w:val="-8"/>
            <w:sz w:val="36"/>
            <w:szCs w:val="28"/>
            <w:lang w:val="en-US"/>
          </w:rPr>
          <m:t>≈</m:t>
        </m:r>
      </m:oMath>
      <w:r w:rsidR="00043302" w:rsidRPr="003D4F60">
        <w:rPr>
          <w:rFonts w:ascii="Times New Roman" w:hAnsi="Times New Roman" w:cs="Times New Roman"/>
          <w:spacing w:val="-8"/>
          <w:sz w:val="28"/>
          <w:szCs w:val="28"/>
          <w:lang w:val="en-US"/>
        </w:rPr>
        <w:t xml:space="preserve"> </w:t>
      </w:r>
      <w:r w:rsidR="00E85697" w:rsidRPr="003D4F60">
        <w:rPr>
          <w:rFonts w:ascii="Times New Roman" w:hAnsi="Times New Roman" w:cs="Times New Roman"/>
          <w:spacing w:val="-8"/>
          <w:sz w:val="28"/>
          <w:szCs w:val="28"/>
          <w:lang w:val="en-US"/>
        </w:rPr>
        <w:t>1</w:t>
      </w:r>
      <w:r w:rsidR="00406944" w:rsidRPr="003D4F60">
        <w:rPr>
          <w:rFonts w:ascii="Times New Roman" w:hAnsi="Times New Roman" w:cs="Times New Roman"/>
          <w:spacing w:val="-8"/>
          <w:sz w:val="28"/>
          <w:szCs w:val="28"/>
          <w:lang w:val="en-US"/>
        </w:rPr>
        <w:t>03</w:t>
      </w:r>
      <w:r w:rsidR="00136B00" w:rsidRPr="003D4F60">
        <w:rPr>
          <w:rFonts w:ascii="Times New Roman" w:hAnsi="Times New Roman" w:cs="Times New Roman"/>
          <w:spacing w:val="-8"/>
          <w:sz w:val="28"/>
          <w:szCs w:val="28"/>
          <w:lang w:val="en-US"/>
        </w:rPr>
        <w:t xml:space="preserve"> </w:t>
      </w:r>
      <w:r w:rsidR="00406944" w:rsidRPr="003D4F60">
        <w:rPr>
          <w:rFonts w:ascii="Times New Roman" w:hAnsi="Times New Roman" w:cs="Times New Roman"/>
          <w:spacing w:val="-8"/>
          <w:sz w:val="28"/>
          <w:szCs w:val="28"/>
          <w:lang w:val="en-US"/>
        </w:rPr>
        <w:t>697</w:t>
      </w:r>
      <w:proofErr w:type="gramStart"/>
      <w:r w:rsidR="00E85697" w:rsidRPr="003D4F60">
        <w:rPr>
          <w:rFonts w:ascii="Times New Roman" w:hAnsi="Times New Roman" w:cs="Times New Roman"/>
          <w:spacing w:val="-8"/>
          <w:sz w:val="28"/>
          <w:szCs w:val="28"/>
          <w:lang w:val="en-US"/>
        </w:rPr>
        <w:t>,0</w:t>
      </w:r>
      <w:proofErr w:type="gramEnd"/>
      <w:r w:rsidR="00043302" w:rsidRPr="003D4F60">
        <w:rPr>
          <w:rFonts w:ascii="Times New Roman" w:hAnsi="Times New Roman" w:cs="Times New Roman"/>
          <w:spacing w:val="-8"/>
          <w:sz w:val="28"/>
          <w:szCs w:val="28"/>
          <w:lang w:val="en-US"/>
        </w:rPr>
        <w:t xml:space="preserve">, </w:t>
      </w:r>
      <w:r>
        <w:rPr>
          <w:rFonts w:ascii="Times New Roman" w:hAnsi="Times New Roman" w:cs="Times New Roman"/>
          <w:spacing w:val="-8"/>
          <w:sz w:val="28"/>
          <w:szCs w:val="28"/>
          <w:lang w:val="en-US"/>
        </w:rPr>
        <w:t xml:space="preserve">which corresponds category </w:t>
      </w:r>
      <w:r w:rsidR="00E85697" w:rsidRPr="003D4F60">
        <w:rPr>
          <w:rFonts w:ascii="Times New Roman" w:eastAsiaTheme="minorEastAsia" w:hAnsi="Times New Roman" w:cs="Times New Roman"/>
          <w:spacing w:val="-8"/>
          <w:sz w:val="28"/>
          <w:szCs w:val="28"/>
          <w:lang w:val="en-US"/>
        </w:rPr>
        <w:t>1</w:t>
      </w:r>
      <w:r w:rsidR="00043302" w:rsidRPr="003D4F60">
        <w:rPr>
          <w:rFonts w:ascii="Times New Roman" w:hAnsi="Times New Roman" w:cs="Times New Roman"/>
          <w:spacing w:val="-8"/>
          <w:sz w:val="28"/>
          <w:szCs w:val="28"/>
          <w:lang w:val="en-US"/>
        </w:rPr>
        <w:t xml:space="preserve"> </w:t>
      </w:r>
      <w:r w:rsidR="00E85697" w:rsidRPr="003D4F60">
        <w:rPr>
          <w:rFonts w:ascii="Times New Roman" w:eastAsiaTheme="minorEastAsia" w:hAnsi="Times New Roman" w:cs="Times New Roman"/>
          <w:spacing w:val="-8"/>
          <w:sz w:val="28"/>
          <w:szCs w:val="28"/>
          <w:lang w:val="en-US"/>
        </w:rPr>
        <w:t xml:space="preserve">– </w:t>
      </w:r>
      <w:r>
        <w:rPr>
          <w:rFonts w:ascii="Times New Roman" w:eastAsiaTheme="minorEastAsia" w:hAnsi="Times New Roman" w:cs="Times New Roman"/>
          <w:spacing w:val="-8"/>
          <w:sz w:val="28"/>
          <w:szCs w:val="28"/>
          <w:lang w:val="en-US"/>
        </w:rPr>
        <w:t>extremely hazardous for humans</w:t>
      </w:r>
      <w:r w:rsidR="00E85697" w:rsidRPr="003D4F60">
        <w:rPr>
          <w:rFonts w:ascii="Times New Roman" w:hAnsi="Times New Roman" w:cs="Times New Roman"/>
          <w:sz w:val="28"/>
          <w:szCs w:val="28"/>
          <w:lang w:val="en-US"/>
        </w:rPr>
        <w:t xml:space="preserve"> (</w:t>
      </w:r>
      <w:r w:rsidR="00907538" w:rsidRPr="00A7385B">
        <w:rPr>
          <w:rFonts w:ascii="Times New Roman" w:hAnsi="Times New Roman" w:cs="Times New Roman"/>
          <w:i/>
          <w:sz w:val="28"/>
          <w:szCs w:val="28"/>
          <w:lang w:val="en-US"/>
        </w:rPr>
        <w:t>A</w:t>
      </w:r>
      <w:r w:rsidR="00907538" w:rsidRPr="003D4F60">
        <w:rPr>
          <w:rFonts w:ascii="Times New Roman" w:hAnsi="Times New Roman" w:cs="Times New Roman"/>
          <w:sz w:val="28"/>
          <w:szCs w:val="28"/>
          <w:lang w:val="en-US"/>
        </w:rPr>
        <w:t>/</w:t>
      </w:r>
      <w:r w:rsidR="00907538" w:rsidRPr="00A7385B">
        <w:rPr>
          <w:rFonts w:ascii="Times New Roman" w:hAnsi="Times New Roman" w:cs="Times New Roman"/>
          <w:i/>
          <w:sz w:val="28"/>
          <w:szCs w:val="28"/>
          <w:lang w:val="en-US"/>
        </w:rPr>
        <w:t>D</w:t>
      </w:r>
      <w:r w:rsidR="00E85697" w:rsidRPr="003D4F60">
        <w:rPr>
          <w:rFonts w:ascii="Times New Roman" w:hAnsi="Times New Roman" w:cs="Times New Roman"/>
          <w:sz w:val="28"/>
          <w:szCs w:val="28"/>
          <w:lang w:val="en-US"/>
        </w:rPr>
        <w:t xml:space="preserve"> </w:t>
      </w:r>
      <w:r w:rsidR="00E85697" w:rsidRPr="00E34514">
        <w:rPr>
          <w:rFonts w:ascii="Times New Roman" w:hAnsi="Times New Roman" w:cs="Times New Roman"/>
          <w:noProof/>
          <w:position w:val="-4"/>
          <w:sz w:val="28"/>
          <w:szCs w:val="28"/>
          <w:lang w:eastAsia="ru-RU"/>
        </w:rPr>
        <w:drawing>
          <wp:inline distT="0" distB="0" distL="0" distR="0" wp14:anchorId="66F1C3A2" wp14:editId="63EB1536">
            <wp:extent cx="182880" cy="182880"/>
            <wp:effectExtent l="0" t="0" r="7620" b="7620"/>
            <wp:docPr id="2" name="Рисунок 2" descr="base_1_209596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209596_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E85697" w:rsidRPr="003D4F60">
        <w:rPr>
          <w:rFonts w:ascii="Times New Roman" w:hAnsi="Times New Roman" w:cs="Times New Roman"/>
          <w:sz w:val="28"/>
          <w:szCs w:val="28"/>
          <w:lang w:val="en-US"/>
        </w:rPr>
        <w:t>1</w:t>
      </w:r>
      <w:r w:rsidR="005B3995" w:rsidRPr="003D4F60">
        <w:rPr>
          <w:rFonts w:ascii="Times New Roman" w:hAnsi="Times New Roman" w:cs="Times New Roman"/>
          <w:sz w:val="28"/>
          <w:szCs w:val="28"/>
          <w:lang w:val="en-US"/>
        </w:rPr>
        <w:t xml:space="preserve"> </w:t>
      </w:r>
      <w:r w:rsidR="00E85697" w:rsidRPr="003D4F60">
        <w:rPr>
          <w:rFonts w:ascii="Times New Roman" w:hAnsi="Times New Roman" w:cs="Times New Roman"/>
          <w:sz w:val="28"/>
          <w:szCs w:val="28"/>
          <w:lang w:val="en-US"/>
        </w:rPr>
        <w:t>000)</w:t>
      </w:r>
      <w:r w:rsidR="00043302" w:rsidRPr="003D4F60">
        <w:rPr>
          <w:rFonts w:ascii="Times New Roman" w:hAnsi="Times New Roman" w:cs="Times New Roman"/>
          <w:sz w:val="28"/>
          <w:szCs w:val="28"/>
          <w:lang w:val="en-US"/>
        </w:rPr>
        <w:t>.</w:t>
      </w:r>
    </w:p>
    <w:p w14:paraId="131E577A" w14:textId="3F4782AA" w:rsidR="00992A75" w:rsidRPr="00E34514" w:rsidRDefault="00992A75" w:rsidP="00992A75">
      <w:pPr>
        <w:pStyle w:val="a3"/>
        <w:spacing w:line="360" w:lineRule="auto"/>
        <w:ind w:left="0"/>
        <w:jc w:val="center"/>
        <w:rPr>
          <w:rFonts w:ascii="Times New Roman" w:hAnsi="Times New Roman" w:cs="Times New Roman"/>
          <w:sz w:val="28"/>
          <w:szCs w:val="28"/>
        </w:rPr>
      </w:pPr>
      <w:r w:rsidRPr="00E34514">
        <w:rPr>
          <w:rFonts w:ascii="Times New Roman" w:hAnsi="Times New Roman" w:cs="Times New Roman"/>
          <w:sz w:val="28"/>
          <w:szCs w:val="28"/>
        </w:rPr>
        <w:t>_________</w:t>
      </w:r>
      <w:r w:rsidR="001831E6" w:rsidRPr="00E34514">
        <w:rPr>
          <w:rFonts w:ascii="Times New Roman" w:hAnsi="Times New Roman" w:cs="Times New Roman"/>
          <w:sz w:val="28"/>
          <w:szCs w:val="28"/>
        </w:rPr>
        <w:t>__</w:t>
      </w:r>
      <w:r w:rsidRPr="00E34514">
        <w:rPr>
          <w:rFonts w:ascii="Times New Roman" w:hAnsi="Times New Roman" w:cs="Times New Roman"/>
          <w:sz w:val="28"/>
          <w:szCs w:val="28"/>
        </w:rPr>
        <w:t>_</w:t>
      </w:r>
    </w:p>
    <w:p w14:paraId="294B4E24" w14:textId="77777777" w:rsidR="001668B2" w:rsidRDefault="001668B2" w:rsidP="00B84EBE">
      <w:pPr>
        <w:pStyle w:val="a3"/>
        <w:ind w:left="5387"/>
        <w:jc w:val="center"/>
        <w:rPr>
          <w:rFonts w:ascii="Times New Roman" w:hAnsi="Times New Roman" w:cs="Times New Roman"/>
          <w:sz w:val="28"/>
          <w:szCs w:val="28"/>
        </w:rPr>
      </w:pPr>
      <w:r>
        <w:rPr>
          <w:rFonts w:ascii="Times New Roman" w:hAnsi="Times New Roman" w:cs="Times New Roman"/>
          <w:sz w:val="28"/>
          <w:szCs w:val="28"/>
        </w:rPr>
        <w:br w:type="page"/>
      </w:r>
    </w:p>
    <w:p w14:paraId="7194F41B" w14:textId="3B1634F5" w:rsidR="003D4F60" w:rsidRPr="00177F89" w:rsidRDefault="003D4F60" w:rsidP="003D4F60">
      <w:pPr>
        <w:pStyle w:val="a3"/>
        <w:ind w:left="5387"/>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APPENDIX</w:t>
      </w:r>
      <w:r w:rsidRPr="00177F89">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p>
    <w:p w14:paraId="1120D882" w14:textId="7A659974" w:rsidR="00B84EBE" w:rsidRPr="003D4F60" w:rsidRDefault="003D4F60" w:rsidP="003D4F60">
      <w:pPr>
        <w:pStyle w:val="a3"/>
        <w:ind w:left="5103"/>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177F89">
        <w:rPr>
          <w:rFonts w:ascii="Times New Roman" w:hAnsi="Times New Roman" w:cs="Times New Roman"/>
          <w:sz w:val="28"/>
          <w:szCs w:val="28"/>
          <w:lang w:val="en-US"/>
        </w:rPr>
        <w:t xml:space="preserve"> </w:t>
      </w:r>
      <w:r w:rsidRPr="00BD4B2A">
        <w:rPr>
          <w:rFonts w:ascii="Times New Roman" w:eastAsia="Times New Roman" w:hAnsi="Times New Roman" w:cs="Times New Roman"/>
          <w:sz w:val="28"/>
          <w:szCs w:val="28"/>
          <w:lang w:val="en-US" w:eastAsia="ru-RU"/>
        </w:rPr>
        <w:t xml:space="preserve">Safety Guide </w:t>
      </w:r>
      <w:r>
        <w:rPr>
          <w:rFonts w:ascii="Times New Roman" w:eastAsia="Times New Roman" w:hAnsi="Times New Roman" w:cs="Times New Roman"/>
          <w:sz w:val="28"/>
          <w:szCs w:val="28"/>
          <w:lang w:val="en-US" w:eastAsia="ru-RU"/>
        </w:rPr>
        <w:t>in</w:t>
      </w:r>
      <w:r w:rsidRPr="00BD4B2A">
        <w:rPr>
          <w:rFonts w:ascii="Times New Roman" w:eastAsia="Times New Roman" w:hAnsi="Times New Roman" w:cs="Times New Roman"/>
          <w:sz w:val="28"/>
          <w:szCs w:val="28"/>
          <w:lang w:val="en-US" w:eastAsia="ru-RU"/>
        </w:rPr>
        <w:t xml:space="preserve"> the Use of Atomic Energy </w:t>
      </w:r>
      <w:r>
        <w:rPr>
          <w:rFonts w:ascii="Times New Roman" w:eastAsia="Times New Roman" w:hAnsi="Times New Roman" w:cs="Times New Roman"/>
          <w:sz w:val="28"/>
          <w:szCs w:val="28"/>
          <w:lang w:val="en-US" w:eastAsia="ru-RU"/>
        </w:rPr>
        <w:t>“</w:t>
      </w:r>
      <w:r w:rsidRPr="00BD4B2A">
        <w:rPr>
          <w:rFonts w:ascii="Times New Roman" w:eastAsia="Times New Roman" w:hAnsi="Times New Roman" w:cs="Times New Roman"/>
          <w:sz w:val="28"/>
          <w:szCs w:val="28"/>
          <w:lang w:val="en-US" w:eastAsia="ru-RU"/>
        </w:rPr>
        <w:t>Recommendations on Organiz</w:t>
      </w:r>
      <w:r>
        <w:rPr>
          <w:rFonts w:ascii="Times New Roman" w:eastAsia="Times New Roman" w:hAnsi="Times New Roman" w:cs="Times New Roman"/>
          <w:sz w:val="28"/>
          <w:szCs w:val="28"/>
          <w:lang w:val="en-US" w:eastAsia="ru-RU"/>
        </w:rPr>
        <w:t>ation</w:t>
      </w:r>
      <w:r w:rsidRPr="00BD4B2A">
        <w:rPr>
          <w:rFonts w:ascii="Times New Roman" w:eastAsia="Times New Roman" w:hAnsi="Times New Roman" w:cs="Times New Roman"/>
          <w:sz w:val="28"/>
          <w:szCs w:val="28"/>
          <w:lang w:val="en-US" w:eastAsia="ru-RU"/>
        </w:rPr>
        <w:t xml:space="preserve"> and Conduct</w:t>
      </w:r>
      <w:r>
        <w:rPr>
          <w:rFonts w:ascii="Times New Roman" w:eastAsia="Times New Roman" w:hAnsi="Times New Roman" w:cs="Times New Roman"/>
          <w:sz w:val="28"/>
          <w:szCs w:val="28"/>
          <w:lang w:val="en-US" w:eastAsia="ru-RU"/>
        </w:rPr>
        <w:t xml:space="preserve"> of</w:t>
      </w:r>
      <w:r w:rsidRPr="00BD4B2A">
        <w:rPr>
          <w:rFonts w:ascii="Times New Roman" w:eastAsia="Times New Roman" w:hAnsi="Times New Roman" w:cs="Times New Roman"/>
          <w:sz w:val="28"/>
          <w:szCs w:val="28"/>
          <w:lang w:val="en-US" w:eastAsia="ru-RU"/>
        </w:rPr>
        <w:t xml:space="preserve"> Categorization of Radionuclide Sources by Radiation Hazard</w:t>
      </w:r>
      <w:r>
        <w:rPr>
          <w:rFonts w:ascii="Times New Roman" w:eastAsia="Times New Roman" w:hAnsi="Times New Roman" w:cs="Times New Roman"/>
          <w:sz w:val="28"/>
          <w:szCs w:val="28"/>
          <w:lang w:val="en-US" w:eastAsia="ru-RU"/>
        </w:rPr>
        <w:t>”</w:t>
      </w:r>
      <w:r w:rsidRPr="00177F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approved by order of Federal Environmental, Industrial and Nuclear Supervision Service No. 44 of February </w:t>
      </w:r>
      <w:r w:rsidRPr="00177F89">
        <w:rPr>
          <w:rFonts w:ascii="Times New Roman" w:eastAsia="Times New Roman" w:hAnsi="Times New Roman" w:cs="Times New Roman"/>
          <w:sz w:val="28"/>
          <w:szCs w:val="28"/>
          <w:lang w:val="en-US"/>
        </w:rPr>
        <w:t>16</w:t>
      </w:r>
      <w:r>
        <w:rPr>
          <w:rFonts w:ascii="Times New Roman" w:eastAsia="Times New Roman" w:hAnsi="Times New Roman" w:cs="Times New Roman"/>
          <w:sz w:val="28"/>
          <w:szCs w:val="28"/>
          <w:lang w:val="en-US"/>
        </w:rPr>
        <w:t>,</w:t>
      </w:r>
      <w:r w:rsidRPr="00177F89">
        <w:rPr>
          <w:rFonts w:ascii="Times New Roman" w:eastAsia="Times New Roman" w:hAnsi="Times New Roman" w:cs="Times New Roman"/>
          <w:sz w:val="28"/>
          <w:szCs w:val="28"/>
          <w:lang w:val="en-US"/>
        </w:rPr>
        <w:t xml:space="preserve"> 2022</w:t>
      </w:r>
    </w:p>
    <w:p w14:paraId="2CFA3E24" w14:textId="77777777" w:rsidR="00326DC0" w:rsidRPr="003D4F60" w:rsidRDefault="00326DC0" w:rsidP="00B84EBE">
      <w:pPr>
        <w:pStyle w:val="a3"/>
        <w:ind w:left="5387"/>
        <w:jc w:val="center"/>
        <w:rPr>
          <w:rFonts w:ascii="Times New Roman" w:hAnsi="Times New Roman" w:cs="Times New Roman"/>
          <w:sz w:val="28"/>
          <w:szCs w:val="28"/>
          <w:lang w:val="en-US"/>
        </w:rPr>
      </w:pPr>
    </w:p>
    <w:p w14:paraId="341EA129" w14:textId="301D6FE3" w:rsidR="00B84EBE" w:rsidRPr="00E34514" w:rsidRDefault="000C2EE0" w:rsidP="00B84EBE">
      <w:pPr>
        <w:pStyle w:val="a3"/>
        <w:ind w:left="5387"/>
        <w:jc w:val="center"/>
        <w:rPr>
          <w:rFonts w:ascii="Times New Roman" w:hAnsi="Times New Roman" w:cs="Times New Roman"/>
          <w:sz w:val="28"/>
          <w:szCs w:val="28"/>
        </w:rPr>
      </w:pPr>
      <w:r w:rsidRPr="00E34514">
        <w:rPr>
          <w:rFonts w:ascii="Times New Roman" w:hAnsi="Times New Roman" w:cs="Times New Roman"/>
          <w:sz w:val="28"/>
          <w:szCs w:val="28"/>
        </w:rPr>
        <w:t>(</w:t>
      </w:r>
      <w:r w:rsidR="003D4F60">
        <w:rPr>
          <w:rFonts w:ascii="Times New Roman" w:hAnsi="Times New Roman" w:cs="Times New Roman"/>
          <w:sz w:val="28"/>
          <w:szCs w:val="28"/>
          <w:lang w:val="en-US"/>
        </w:rPr>
        <w:t>recommended example</w:t>
      </w:r>
      <w:r w:rsidRPr="00E34514">
        <w:rPr>
          <w:rFonts w:ascii="Times New Roman" w:hAnsi="Times New Roman" w:cs="Times New Roman"/>
          <w:sz w:val="28"/>
          <w:szCs w:val="28"/>
        </w:rPr>
        <w:t>)</w:t>
      </w:r>
    </w:p>
    <w:p w14:paraId="07D1DFE7" w14:textId="77777777" w:rsidR="000C2EE0" w:rsidRPr="00E34514" w:rsidRDefault="000C2EE0" w:rsidP="00B84EBE">
      <w:pPr>
        <w:pStyle w:val="a3"/>
        <w:ind w:left="5387"/>
        <w:jc w:val="center"/>
        <w:rPr>
          <w:rFonts w:ascii="Times New Roman" w:hAnsi="Times New Roman" w:cs="Times New Roman"/>
          <w:sz w:val="32"/>
          <w:szCs w:val="28"/>
        </w:rPr>
      </w:pPr>
    </w:p>
    <w:p w14:paraId="2F4FEE1D" w14:textId="3F39FC03" w:rsidR="00B84EBE" w:rsidRPr="00E34514" w:rsidRDefault="003D4F60" w:rsidP="00B84EBE">
      <w:pPr>
        <w:pStyle w:val="a3"/>
        <w:ind w:left="5387"/>
        <w:jc w:val="center"/>
        <w:rPr>
          <w:rFonts w:ascii="Times New Roman" w:hAnsi="Times New Roman" w:cs="Times New Roman"/>
          <w:sz w:val="28"/>
          <w:szCs w:val="28"/>
        </w:rPr>
      </w:pPr>
      <w:r>
        <w:rPr>
          <w:rFonts w:ascii="Times New Roman" w:hAnsi="Times New Roman" w:cs="Times New Roman"/>
          <w:sz w:val="28"/>
          <w:szCs w:val="28"/>
          <w:lang w:val="en-US"/>
        </w:rPr>
        <w:t>APPROVED BY</w:t>
      </w:r>
    </w:p>
    <w:p w14:paraId="286E9259" w14:textId="77777777" w:rsidR="00B84EBE" w:rsidRPr="00E34514" w:rsidRDefault="00B84EBE" w:rsidP="00B84EBE">
      <w:pPr>
        <w:pStyle w:val="a3"/>
        <w:ind w:left="5387"/>
        <w:jc w:val="center"/>
        <w:rPr>
          <w:rFonts w:ascii="Times New Roman" w:hAnsi="Times New Roman" w:cs="Times New Roman"/>
          <w:sz w:val="28"/>
          <w:szCs w:val="28"/>
        </w:rPr>
      </w:pPr>
      <w:r w:rsidRPr="00E34514">
        <w:rPr>
          <w:rFonts w:ascii="Times New Roman" w:hAnsi="Times New Roman" w:cs="Times New Roman"/>
          <w:sz w:val="28"/>
          <w:szCs w:val="28"/>
        </w:rPr>
        <w:t>________________________</w:t>
      </w:r>
    </w:p>
    <w:p w14:paraId="34F12292" w14:textId="77777777" w:rsidR="00B84EBE" w:rsidRPr="00E34514" w:rsidRDefault="00B84EBE" w:rsidP="00B84EBE">
      <w:pPr>
        <w:pStyle w:val="a3"/>
        <w:ind w:left="5387"/>
        <w:jc w:val="center"/>
        <w:rPr>
          <w:rFonts w:ascii="Times New Roman" w:hAnsi="Times New Roman" w:cs="Times New Roman"/>
          <w:sz w:val="28"/>
          <w:szCs w:val="28"/>
        </w:rPr>
      </w:pPr>
      <w:r w:rsidRPr="00E34514">
        <w:rPr>
          <w:rFonts w:ascii="Times New Roman" w:hAnsi="Times New Roman" w:cs="Times New Roman"/>
          <w:sz w:val="28"/>
          <w:szCs w:val="28"/>
        </w:rPr>
        <w:t>________________________</w:t>
      </w:r>
    </w:p>
    <w:p w14:paraId="21C80465" w14:textId="4F4AE707" w:rsidR="00B84EBE" w:rsidRPr="0098521F" w:rsidRDefault="00477CB7" w:rsidP="00B84EBE">
      <w:pPr>
        <w:pStyle w:val="a3"/>
        <w:ind w:left="5387"/>
        <w:jc w:val="center"/>
        <w:rPr>
          <w:rFonts w:ascii="Times New Roman" w:hAnsi="Times New Roman" w:cs="Times New Roman"/>
          <w:sz w:val="28"/>
          <w:szCs w:val="28"/>
          <w:lang w:val="en-US"/>
        </w:rPr>
      </w:pPr>
      <w:proofErr w:type="gramStart"/>
      <w:r w:rsidRPr="00477CB7">
        <w:rPr>
          <w:rFonts w:ascii="Times New Roman" w:hAnsi="Times New Roman" w:cs="Times New Roman"/>
          <w:sz w:val="28"/>
          <w:szCs w:val="28"/>
          <w:u w:val="single"/>
          <w:vertAlign w:val="subscript"/>
          <w:lang w:val="en-US"/>
        </w:rPr>
        <w:t>day</w:t>
      </w:r>
      <w:proofErr w:type="gramEnd"/>
      <w:r w:rsidRPr="00477CB7">
        <w:rPr>
          <w:rFonts w:ascii="Times New Roman" w:hAnsi="Times New Roman" w:cs="Times New Roman"/>
          <w:sz w:val="28"/>
          <w:szCs w:val="28"/>
        </w:rPr>
        <w:t xml:space="preserve"> </w:t>
      </w:r>
      <w:r w:rsidRPr="00477CB7">
        <w:rPr>
          <w:rFonts w:ascii="Times New Roman" w:hAnsi="Times New Roman" w:cs="Times New Roman"/>
          <w:sz w:val="28"/>
          <w:szCs w:val="28"/>
          <w:u w:val="single"/>
          <w:vertAlign w:val="subscript"/>
          <w:lang w:val="en-US"/>
        </w:rPr>
        <w:t>month</w:t>
      </w:r>
      <w:r w:rsidRPr="00477CB7">
        <w:rPr>
          <w:rFonts w:ascii="Times New Roman" w:hAnsi="Times New Roman" w:cs="Times New Roman"/>
          <w:sz w:val="28"/>
          <w:szCs w:val="28"/>
        </w:rPr>
        <w:t xml:space="preserve"> </w:t>
      </w:r>
      <w:r w:rsidR="00B84EBE" w:rsidRPr="00E34514">
        <w:rPr>
          <w:rFonts w:ascii="Times New Roman" w:hAnsi="Times New Roman" w:cs="Times New Roman"/>
          <w:sz w:val="28"/>
          <w:szCs w:val="28"/>
        </w:rPr>
        <w:t>20</w:t>
      </w:r>
      <w:r w:rsidR="0098521F">
        <w:rPr>
          <w:rFonts w:ascii="Times New Roman" w:hAnsi="Times New Roman" w:cs="Times New Roman"/>
          <w:sz w:val="28"/>
          <w:szCs w:val="28"/>
          <w:lang w:val="en-US"/>
        </w:rPr>
        <w:t>..</w:t>
      </w:r>
    </w:p>
    <w:p w14:paraId="115D69DD" w14:textId="77777777" w:rsidR="00B84EBE" w:rsidRPr="00E34514" w:rsidRDefault="00B84EBE" w:rsidP="00DB506A">
      <w:pPr>
        <w:pStyle w:val="a3"/>
        <w:spacing w:after="0" w:line="240" w:lineRule="auto"/>
        <w:ind w:left="0" w:firstLine="709"/>
        <w:jc w:val="center"/>
        <w:rPr>
          <w:rFonts w:ascii="Times New Roman" w:hAnsi="Times New Roman" w:cs="Times New Roman"/>
          <w:sz w:val="28"/>
          <w:szCs w:val="28"/>
        </w:rPr>
      </w:pPr>
    </w:p>
    <w:p w14:paraId="3B437F63" w14:textId="2A24B4C6" w:rsidR="00B84EBE" w:rsidRPr="00E34514" w:rsidRDefault="00477CB7" w:rsidP="00B84EBE">
      <w:pPr>
        <w:pStyle w:val="a3"/>
        <w:ind w:left="0" w:firstLine="709"/>
        <w:jc w:val="center"/>
        <w:rPr>
          <w:rFonts w:ascii="Times New Roman" w:hAnsi="Times New Roman" w:cs="Times New Roman"/>
          <w:sz w:val="28"/>
          <w:szCs w:val="28"/>
        </w:rPr>
      </w:pPr>
      <w:r>
        <w:rPr>
          <w:rFonts w:ascii="Times New Roman" w:hAnsi="Times New Roman" w:cs="Times New Roman"/>
          <w:sz w:val="28"/>
          <w:szCs w:val="28"/>
          <w:lang w:val="en-US"/>
        </w:rPr>
        <w:t>REPORT</w:t>
      </w:r>
    </w:p>
    <w:p w14:paraId="277ACC36" w14:textId="76B0A972" w:rsidR="00B84EBE" w:rsidRPr="00477CB7" w:rsidRDefault="00477CB7" w:rsidP="00B84EBE">
      <w:pPr>
        <w:pStyle w:val="a3"/>
        <w:ind w:left="0"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No</w:t>
      </w:r>
      <w:r w:rsidRPr="00477CB7">
        <w:rPr>
          <w:rFonts w:ascii="Times New Roman" w:hAnsi="Times New Roman" w:cs="Times New Roman"/>
          <w:sz w:val="28"/>
          <w:szCs w:val="28"/>
          <w:lang w:val="en-US"/>
        </w:rPr>
        <w:t xml:space="preserve">. </w:t>
      </w:r>
      <w:r w:rsidR="00B84EBE" w:rsidRPr="00477CB7">
        <w:rPr>
          <w:rFonts w:ascii="Times New Roman" w:hAnsi="Times New Roman" w:cs="Times New Roman"/>
          <w:sz w:val="28"/>
          <w:szCs w:val="28"/>
          <w:lang w:val="en-US"/>
        </w:rPr>
        <w:t xml:space="preserve">__________ </w:t>
      </w:r>
      <w:proofErr w:type="gramStart"/>
      <w:r>
        <w:rPr>
          <w:rFonts w:ascii="Times New Roman" w:hAnsi="Times New Roman" w:cs="Times New Roman"/>
          <w:sz w:val="28"/>
          <w:szCs w:val="28"/>
          <w:lang w:val="en-US"/>
        </w:rPr>
        <w:t>of</w:t>
      </w:r>
      <w:proofErr w:type="gramEnd"/>
      <w:r w:rsidR="00B84EBE" w:rsidRPr="00477CB7">
        <w:rPr>
          <w:rFonts w:ascii="Times New Roman" w:hAnsi="Times New Roman" w:cs="Times New Roman"/>
          <w:sz w:val="28"/>
          <w:szCs w:val="28"/>
          <w:lang w:val="en-US"/>
        </w:rPr>
        <w:t xml:space="preserve"> _______</w:t>
      </w:r>
    </w:p>
    <w:p w14:paraId="764EB861" w14:textId="160A8F0B" w:rsidR="00477CB7" w:rsidRDefault="00477CB7" w:rsidP="00ED3D0D">
      <w:pPr>
        <w:pStyle w:val="a3"/>
        <w:ind w:left="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on</w:t>
      </w:r>
      <w:proofErr w:type="gramEnd"/>
      <w:r>
        <w:rPr>
          <w:rFonts w:ascii="Times New Roman" w:hAnsi="Times New Roman" w:cs="Times New Roman"/>
          <w:sz w:val="28"/>
          <w:szCs w:val="28"/>
          <w:lang w:val="en-US"/>
        </w:rPr>
        <w:t xml:space="preserve"> </w:t>
      </w:r>
      <w:r w:rsidRPr="00477CB7">
        <w:rPr>
          <w:rFonts w:ascii="Times New Roman" w:hAnsi="Times New Roman" w:cs="Times New Roman"/>
          <w:sz w:val="28"/>
          <w:szCs w:val="28"/>
          <w:lang w:val="en-US"/>
        </w:rPr>
        <w:t xml:space="preserve">establishing the category of </w:t>
      </w:r>
      <w:r>
        <w:rPr>
          <w:rFonts w:ascii="Times New Roman" w:hAnsi="Times New Roman" w:cs="Times New Roman"/>
          <w:sz w:val="28"/>
          <w:szCs w:val="28"/>
          <w:lang w:val="en-US"/>
        </w:rPr>
        <w:t>SRS</w:t>
      </w:r>
      <w:r w:rsidRPr="00477CB7">
        <w:rPr>
          <w:rFonts w:ascii="Times New Roman" w:hAnsi="Times New Roman" w:cs="Times New Roman"/>
          <w:sz w:val="28"/>
          <w:szCs w:val="28"/>
          <w:lang w:val="en-US"/>
        </w:rPr>
        <w:t xml:space="preserve"> used to make changes to information about </w:t>
      </w:r>
      <w:r>
        <w:rPr>
          <w:rFonts w:ascii="Times New Roman" w:hAnsi="Times New Roman" w:cs="Times New Roman"/>
          <w:sz w:val="28"/>
          <w:szCs w:val="28"/>
          <w:lang w:val="en-US"/>
        </w:rPr>
        <w:t>SRS</w:t>
      </w:r>
      <w:r w:rsidRPr="00477CB7">
        <w:rPr>
          <w:rFonts w:ascii="Times New Roman" w:hAnsi="Times New Roman" w:cs="Times New Roman"/>
          <w:sz w:val="28"/>
          <w:szCs w:val="28"/>
          <w:lang w:val="en-US"/>
        </w:rPr>
        <w:t xml:space="preserve"> in the system of state accounting and control of </w:t>
      </w:r>
      <w:r>
        <w:rPr>
          <w:rFonts w:ascii="Times New Roman" w:hAnsi="Times New Roman" w:cs="Times New Roman"/>
          <w:sz w:val="28"/>
          <w:szCs w:val="28"/>
          <w:lang w:val="en-US"/>
        </w:rPr>
        <w:t>RS and RW</w:t>
      </w:r>
    </w:p>
    <w:p w14:paraId="6863C03C" w14:textId="77777777" w:rsidR="00B84EBE" w:rsidRPr="00E34514" w:rsidRDefault="00B84EBE" w:rsidP="00DB506A">
      <w:pPr>
        <w:pStyle w:val="a3"/>
        <w:spacing w:after="0" w:line="240" w:lineRule="auto"/>
        <w:ind w:left="0" w:firstLine="709"/>
        <w:jc w:val="center"/>
        <w:rPr>
          <w:rFonts w:ascii="Times New Roman" w:hAnsi="Times New Roman" w:cs="Times New Roman"/>
          <w:sz w:val="28"/>
          <w:szCs w:val="28"/>
        </w:rPr>
      </w:pPr>
    </w:p>
    <w:p w14:paraId="55D2B7C7" w14:textId="25E2D6BE" w:rsidR="00B84EBE" w:rsidRPr="00477CB7" w:rsidRDefault="00477CB7" w:rsidP="007825B8">
      <w:pPr>
        <w:pStyle w:val="a3"/>
        <w:spacing w:line="336" w:lineRule="auto"/>
        <w:ind w:left="0" w:firstLine="708"/>
        <w:jc w:val="both"/>
        <w:rPr>
          <w:rFonts w:ascii="Times New Roman" w:hAnsi="Times New Roman" w:cs="Times New Roman"/>
          <w:sz w:val="28"/>
          <w:szCs w:val="28"/>
          <w:lang w:val="en-US"/>
        </w:rPr>
      </w:pPr>
      <w:r>
        <w:rPr>
          <w:rFonts w:ascii="Times New Roman" w:hAnsi="Times New Roman" w:cs="Times New Roman"/>
          <w:sz w:val="28"/>
          <w:szCs w:val="28"/>
          <w:lang w:val="en-US"/>
        </w:rPr>
        <w:t>Based on</w:t>
      </w:r>
      <w:r w:rsidR="00B84EBE" w:rsidRPr="00477CB7">
        <w:rPr>
          <w:rFonts w:ascii="Times New Roman" w:hAnsi="Times New Roman" w:cs="Times New Roman"/>
          <w:sz w:val="28"/>
          <w:szCs w:val="28"/>
          <w:lang w:val="en-US"/>
        </w:rPr>
        <w:t>: ____________________________________________________</w:t>
      </w:r>
    </w:p>
    <w:p w14:paraId="4FC72148" w14:textId="0D3C6A99" w:rsidR="00477CB7" w:rsidRPr="00477CB7" w:rsidRDefault="00B84EBE" w:rsidP="007825B8">
      <w:pPr>
        <w:pStyle w:val="a3"/>
        <w:spacing w:line="360" w:lineRule="auto"/>
        <w:ind w:left="0"/>
        <w:jc w:val="both"/>
        <w:rPr>
          <w:rFonts w:ascii="Times New Roman" w:hAnsi="Times New Roman" w:cs="Times New Roman"/>
          <w:sz w:val="20"/>
          <w:szCs w:val="28"/>
          <w:lang w:val="en-US"/>
        </w:rPr>
      </w:pPr>
      <w:r w:rsidRPr="00477CB7">
        <w:rPr>
          <w:rFonts w:ascii="Times New Roman" w:hAnsi="Times New Roman" w:cs="Times New Roman"/>
          <w:sz w:val="20"/>
          <w:szCs w:val="28"/>
          <w:lang w:val="en-US"/>
        </w:rPr>
        <w:t xml:space="preserve">    </w:t>
      </w:r>
      <w:r w:rsid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 xml:space="preserve">      (</w:t>
      </w:r>
      <w:proofErr w:type="gramStart"/>
      <w:r w:rsidR="00477CB7" w:rsidRPr="00477CB7">
        <w:rPr>
          <w:rFonts w:ascii="Times New Roman" w:hAnsi="Times New Roman" w:cs="Times New Roman"/>
          <w:sz w:val="20"/>
          <w:szCs w:val="28"/>
          <w:lang w:val="en-US"/>
        </w:rPr>
        <w:t>date</w:t>
      </w:r>
      <w:proofErr w:type="gramEnd"/>
      <w:r w:rsidR="00477CB7" w:rsidRPr="00477CB7">
        <w:rPr>
          <w:rFonts w:ascii="Times New Roman" w:hAnsi="Times New Roman" w:cs="Times New Roman"/>
          <w:sz w:val="20"/>
          <w:szCs w:val="28"/>
          <w:lang w:val="en-US"/>
        </w:rPr>
        <w:t xml:space="preserve"> and number of the administrative document on </w:t>
      </w:r>
      <w:r w:rsidR="00477CB7">
        <w:rPr>
          <w:rFonts w:ascii="Times New Roman" w:hAnsi="Times New Roman" w:cs="Times New Roman"/>
          <w:sz w:val="20"/>
          <w:szCs w:val="28"/>
          <w:lang w:val="en-US"/>
        </w:rPr>
        <w:t xml:space="preserve">SRS </w:t>
      </w:r>
      <w:r w:rsidR="00477CB7" w:rsidRPr="00477CB7">
        <w:rPr>
          <w:rFonts w:ascii="Times New Roman" w:hAnsi="Times New Roman" w:cs="Times New Roman"/>
          <w:sz w:val="20"/>
          <w:szCs w:val="28"/>
          <w:lang w:val="en-US"/>
        </w:rPr>
        <w:t xml:space="preserve">categorization </w:t>
      </w:r>
      <w:r w:rsidR="00477CB7">
        <w:rPr>
          <w:rFonts w:ascii="Times New Roman" w:hAnsi="Times New Roman" w:cs="Times New Roman"/>
          <w:sz w:val="20"/>
          <w:szCs w:val="28"/>
          <w:lang w:val="en-US"/>
        </w:rPr>
        <w:t>by</w:t>
      </w:r>
      <w:r w:rsidR="00477CB7" w:rsidRPr="00477CB7">
        <w:rPr>
          <w:rFonts w:ascii="Times New Roman" w:hAnsi="Times New Roman" w:cs="Times New Roman"/>
          <w:sz w:val="20"/>
          <w:szCs w:val="28"/>
          <w:lang w:val="en-US"/>
        </w:rPr>
        <w:t xml:space="preserve"> radiation hazard)</w:t>
      </w:r>
    </w:p>
    <w:p w14:paraId="3A2A14A9" w14:textId="77777777" w:rsidR="007825B8" w:rsidRPr="00477CB7" w:rsidRDefault="007825B8" w:rsidP="007825B8">
      <w:pPr>
        <w:pStyle w:val="a3"/>
        <w:spacing w:line="240" w:lineRule="auto"/>
        <w:ind w:left="0"/>
        <w:jc w:val="both"/>
        <w:rPr>
          <w:rFonts w:ascii="Times New Roman" w:hAnsi="Times New Roman" w:cs="Times New Roman"/>
          <w:sz w:val="20"/>
          <w:szCs w:val="28"/>
          <w:lang w:val="en-US"/>
        </w:rPr>
      </w:pPr>
    </w:p>
    <w:p w14:paraId="2FFCF0C6" w14:textId="7DE95271" w:rsidR="00B84EBE" w:rsidRPr="00477CB7" w:rsidRDefault="00477CB7" w:rsidP="007825B8">
      <w:pPr>
        <w:pStyle w:val="a3"/>
        <w:spacing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commission with membership of</w:t>
      </w:r>
    </w:p>
    <w:p w14:paraId="5304AC80" w14:textId="26BBC9E0" w:rsidR="00FF4824" w:rsidRPr="00477CB7" w:rsidRDefault="00B84EBE" w:rsidP="007825B8">
      <w:pPr>
        <w:pStyle w:val="a3"/>
        <w:spacing w:line="336" w:lineRule="auto"/>
        <w:ind w:left="0"/>
        <w:jc w:val="both"/>
        <w:rPr>
          <w:rFonts w:ascii="Times New Roman" w:hAnsi="Times New Roman" w:cs="Times New Roman"/>
          <w:sz w:val="20"/>
          <w:szCs w:val="28"/>
          <w:lang w:val="en-US"/>
        </w:rPr>
      </w:pPr>
      <w:r w:rsidRPr="00477CB7">
        <w:rPr>
          <w:rFonts w:ascii="Times New Roman" w:hAnsi="Times New Roman" w:cs="Times New Roman"/>
          <w:sz w:val="20"/>
          <w:szCs w:val="28"/>
          <w:lang w:val="en-US"/>
        </w:rPr>
        <w:t xml:space="preserve">     </w:t>
      </w:r>
      <w:r w:rsidR="003E45B1" w:rsidRP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w:t>
      </w:r>
      <w:proofErr w:type="gramStart"/>
      <w:r w:rsidR="00477CB7" w:rsidRPr="00477CB7">
        <w:rPr>
          <w:rFonts w:ascii="Times New Roman" w:hAnsi="Times New Roman" w:cs="Times New Roman"/>
          <w:sz w:val="20"/>
          <w:szCs w:val="28"/>
          <w:lang w:val="en-US"/>
        </w:rPr>
        <w:t>positions</w:t>
      </w:r>
      <w:proofErr w:type="gramEnd"/>
      <w:r w:rsidR="00477CB7" w:rsidRPr="00477CB7">
        <w:rPr>
          <w:rFonts w:ascii="Times New Roman" w:hAnsi="Times New Roman" w:cs="Times New Roman"/>
          <w:sz w:val="20"/>
          <w:szCs w:val="28"/>
          <w:lang w:val="en-US"/>
        </w:rPr>
        <w:t>, surnames and initials of the chairman and members of the commission</w:t>
      </w:r>
      <w:r w:rsidR="00FF4824" w:rsidRPr="00477CB7">
        <w:rPr>
          <w:rFonts w:ascii="Times New Roman" w:hAnsi="Times New Roman" w:cs="Times New Roman"/>
          <w:sz w:val="20"/>
          <w:szCs w:val="28"/>
          <w:lang w:val="en-US"/>
        </w:rPr>
        <w:t>)</w:t>
      </w:r>
    </w:p>
    <w:p w14:paraId="15AD9913" w14:textId="2674343C" w:rsidR="00B84EBE" w:rsidRPr="00477CB7" w:rsidRDefault="00B84EBE" w:rsidP="007825B8">
      <w:pPr>
        <w:pStyle w:val="a3"/>
        <w:spacing w:line="336" w:lineRule="auto"/>
        <w:ind w:left="0"/>
        <w:jc w:val="both"/>
        <w:rPr>
          <w:rFonts w:ascii="Times New Roman" w:hAnsi="Times New Roman" w:cs="Times New Roman"/>
          <w:sz w:val="8"/>
          <w:szCs w:val="28"/>
          <w:lang w:val="en-US"/>
        </w:rPr>
      </w:pPr>
    </w:p>
    <w:p w14:paraId="0AF1F609" w14:textId="426F79B7" w:rsidR="003E45B1" w:rsidRPr="00E34514" w:rsidRDefault="003E45B1" w:rsidP="007825B8">
      <w:pPr>
        <w:pStyle w:val="a3"/>
        <w:spacing w:line="336" w:lineRule="auto"/>
        <w:ind w:left="0"/>
        <w:jc w:val="both"/>
        <w:rPr>
          <w:rFonts w:ascii="Times New Roman" w:hAnsi="Times New Roman" w:cs="Times New Roman"/>
          <w:sz w:val="28"/>
          <w:szCs w:val="28"/>
        </w:rPr>
      </w:pPr>
      <w:r w:rsidRPr="00E34514">
        <w:rPr>
          <w:rFonts w:ascii="Times New Roman" w:hAnsi="Times New Roman" w:cs="Times New Roman"/>
          <w:sz w:val="28"/>
          <w:szCs w:val="28"/>
        </w:rPr>
        <w:t>______________________________________________________________________</w:t>
      </w:r>
    </w:p>
    <w:p w14:paraId="3FD629C5" w14:textId="0B350CC6" w:rsidR="00B84EBE" w:rsidRPr="00477CB7" w:rsidRDefault="00477CB7" w:rsidP="007825B8">
      <w:pPr>
        <w:spacing w:after="0" w:line="33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w:t>
      </w:r>
      <w:proofErr w:type="gramEnd"/>
      <w:r>
        <w:rPr>
          <w:rFonts w:ascii="Times New Roman" w:hAnsi="Times New Roman" w:cs="Times New Roman"/>
          <w:sz w:val="28"/>
          <w:szCs w:val="28"/>
          <w:lang w:val="en-US"/>
        </w:rPr>
        <w:t xml:space="preserve"> relation to SRS</w:t>
      </w:r>
      <w:r w:rsidR="00B84EBE" w:rsidRPr="00477CB7">
        <w:rPr>
          <w:rFonts w:ascii="Times New Roman" w:hAnsi="Times New Roman" w:cs="Times New Roman"/>
          <w:sz w:val="28"/>
          <w:szCs w:val="28"/>
          <w:lang w:val="en-US"/>
        </w:rPr>
        <w:t xml:space="preserve"> __</w:t>
      </w:r>
      <w:r w:rsidR="001C317E" w:rsidRPr="00477CB7">
        <w:rPr>
          <w:rFonts w:ascii="Times New Roman" w:hAnsi="Times New Roman" w:cs="Times New Roman"/>
          <w:sz w:val="28"/>
          <w:szCs w:val="28"/>
          <w:lang w:val="en-US"/>
        </w:rPr>
        <w:t>____</w:t>
      </w:r>
      <w:r w:rsidR="00AA50A7" w:rsidRPr="00477CB7">
        <w:rPr>
          <w:rFonts w:ascii="Times New Roman" w:hAnsi="Times New Roman" w:cs="Times New Roman"/>
          <w:sz w:val="28"/>
          <w:szCs w:val="28"/>
          <w:lang w:val="en-US"/>
        </w:rPr>
        <w:t>_____________</w:t>
      </w:r>
      <w:r w:rsidR="00B84EBE" w:rsidRPr="00477CB7">
        <w:rPr>
          <w:rFonts w:ascii="Times New Roman" w:hAnsi="Times New Roman" w:cs="Times New Roman"/>
          <w:sz w:val="28"/>
          <w:szCs w:val="28"/>
          <w:lang w:val="en-US"/>
        </w:rPr>
        <w:t>___________________________________,</w:t>
      </w:r>
    </w:p>
    <w:p w14:paraId="160D496E" w14:textId="2245BC39" w:rsidR="00B84EBE" w:rsidRPr="00477CB7" w:rsidRDefault="005E0BEC" w:rsidP="007825B8">
      <w:pPr>
        <w:pStyle w:val="a3"/>
        <w:spacing w:line="336" w:lineRule="auto"/>
        <w:ind w:left="0" w:firstLine="709"/>
        <w:jc w:val="both"/>
        <w:rPr>
          <w:rFonts w:ascii="Times New Roman" w:hAnsi="Times New Roman" w:cs="Times New Roman"/>
          <w:sz w:val="20"/>
          <w:szCs w:val="28"/>
          <w:lang w:val="en-US"/>
        </w:rPr>
      </w:pPr>
      <w:r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r w:rsidR="00737909"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r w:rsidR="00477CB7">
        <w:rPr>
          <w:rFonts w:ascii="Times New Roman" w:hAnsi="Times New Roman" w:cs="Times New Roman"/>
          <w:sz w:val="20"/>
          <w:szCs w:val="28"/>
          <w:lang w:val="en-US"/>
        </w:rPr>
        <w:t>SRS type, name, designation</w:t>
      </w:r>
      <w:r w:rsidR="00B84EBE" w:rsidRPr="00477CB7">
        <w:rPr>
          <w:rFonts w:ascii="Times New Roman" w:hAnsi="Times New Roman" w:cs="Times New Roman"/>
          <w:sz w:val="20"/>
          <w:szCs w:val="28"/>
          <w:lang w:val="en-US"/>
        </w:rPr>
        <w:t>)</w:t>
      </w:r>
    </w:p>
    <w:p w14:paraId="16C6B2CB" w14:textId="28A4CA0D" w:rsidR="00B84EBE" w:rsidRPr="00477CB7" w:rsidRDefault="00477CB7" w:rsidP="007825B8">
      <w:pPr>
        <w:spacing w:after="0" w:line="336"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with</w:t>
      </w:r>
      <w:proofErr w:type="gramEnd"/>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No</w:t>
      </w:r>
      <w:r w:rsidRPr="00477CB7">
        <w:rPr>
          <w:rFonts w:ascii="Times New Roman" w:hAnsi="Times New Roman" w:cs="Times New Roman"/>
          <w:sz w:val="28"/>
          <w:szCs w:val="28"/>
          <w:lang w:val="en-US"/>
        </w:rPr>
        <w:t>.</w:t>
      </w:r>
      <w:r w:rsidR="00B84EBE" w:rsidRPr="00477CB7">
        <w:rPr>
          <w:rFonts w:ascii="Times New Roman" w:hAnsi="Times New Roman" w:cs="Times New Roman"/>
          <w:sz w:val="28"/>
          <w:szCs w:val="28"/>
          <w:lang w:val="en-US"/>
        </w:rPr>
        <w:t xml:space="preserve"> ____________ </w:t>
      </w:r>
      <w:proofErr w:type="gramStart"/>
      <w:r>
        <w:rPr>
          <w:rFonts w:ascii="Times New Roman" w:hAnsi="Times New Roman" w:cs="Times New Roman"/>
          <w:sz w:val="28"/>
          <w:szCs w:val="28"/>
          <w:lang w:val="en-US"/>
        </w:rPr>
        <w:t>and</w:t>
      </w:r>
      <w:proofErr w:type="gramEnd"/>
      <w:r>
        <w:rPr>
          <w:rFonts w:ascii="Times New Roman" w:hAnsi="Times New Roman" w:cs="Times New Roman"/>
          <w:sz w:val="28"/>
          <w:szCs w:val="28"/>
          <w:lang w:val="en-US"/>
        </w:rPr>
        <w:t xml:space="preserve"> fabricated</w:t>
      </w:r>
      <w:r w:rsidR="00251597" w:rsidRPr="00477CB7">
        <w:rPr>
          <w:rFonts w:ascii="Times New Roman" w:hAnsi="Times New Roman" w:cs="Times New Roman"/>
          <w:sz w:val="28"/>
          <w:szCs w:val="28"/>
          <w:lang w:val="en-US"/>
        </w:rPr>
        <w:t xml:space="preserve"> __________________</w:t>
      </w:r>
      <w:r>
        <w:rPr>
          <w:rFonts w:ascii="Times New Roman" w:hAnsi="Times New Roman" w:cs="Times New Roman"/>
          <w:sz w:val="28"/>
          <w:szCs w:val="28"/>
          <w:lang w:val="en-US"/>
        </w:rPr>
        <w:t>in accordance with</w:t>
      </w:r>
      <w:r w:rsidRPr="00477CB7">
        <w:rPr>
          <w:rFonts w:ascii="Times New Roman" w:hAnsi="Times New Roman" w:cs="Times New Roman"/>
          <w:sz w:val="28"/>
          <w:szCs w:val="28"/>
          <w:lang w:val="en-US"/>
        </w:rPr>
        <w:t xml:space="preserve"> </w:t>
      </w:r>
      <w:r w:rsidR="00B84EBE" w:rsidRPr="00477CB7">
        <w:rPr>
          <w:rFonts w:ascii="Times New Roman" w:hAnsi="Times New Roman" w:cs="Times New Roman"/>
          <w:sz w:val="28"/>
          <w:szCs w:val="28"/>
          <w:lang w:val="en-US"/>
        </w:rPr>
        <w:br/>
      </w:r>
      <w:r w:rsidR="00B84EBE" w:rsidRPr="00477CB7">
        <w:rPr>
          <w:rFonts w:ascii="Times New Roman" w:hAnsi="Times New Roman" w:cs="Times New Roman"/>
          <w:sz w:val="20"/>
          <w:szCs w:val="28"/>
          <w:lang w:val="en-US"/>
        </w:rPr>
        <w:t xml:space="preserve">                        </w:t>
      </w:r>
      <w:r w:rsidR="00AF7B46"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r>
        <w:rPr>
          <w:rFonts w:ascii="Times New Roman" w:hAnsi="Times New Roman" w:cs="Times New Roman"/>
          <w:sz w:val="20"/>
          <w:szCs w:val="28"/>
          <w:lang w:val="en-US"/>
        </w:rPr>
        <w:t>SRS No.</w:t>
      </w:r>
      <w:r w:rsidR="00B84EBE" w:rsidRPr="00477CB7">
        <w:rPr>
          <w:rFonts w:ascii="Times New Roman" w:hAnsi="Times New Roman" w:cs="Times New Roman"/>
          <w:sz w:val="20"/>
          <w:szCs w:val="28"/>
          <w:lang w:val="en-US"/>
        </w:rPr>
        <w:t xml:space="preserve">) </w:t>
      </w:r>
      <w:r w:rsidR="00B9243C"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r w:rsidR="00AF7B46"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w:t>
      </w:r>
      <w:proofErr w:type="gramStart"/>
      <w:r>
        <w:rPr>
          <w:rFonts w:ascii="Times New Roman" w:hAnsi="Times New Roman" w:cs="Times New Roman"/>
          <w:sz w:val="20"/>
          <w:szCs w:val="28"/>
          <w:lang w:val="en-US"/>
        </w:rPr>
        <w:t>date</w:t>
      </w:r>
      <w:proofErr w:type="gramEnd"/>
      <w:r w:rsidRPr="00477CB7">
        <w:rPr>
          <w:rFonts w:ascii="Times New Roman" w:hAnsi="Times New Roman" w:cs="Times New Roman"/>
          <w:sz w:val="20"/>
          <w:szCs w:val="28"/>
          <w:lang w:val="en-US"/>
        </w:rPr>
        <w:t xml:space="preserve"> </w:t>
      </w:r>
      <w:r>
        <w:rPr>
          <w:rFonts w:ascii="Times New Roman" w:hAnsi="Times New Roman" w:cs="Times New Roman"/>
          <w:sz w:val="20"/>
          <w:szCs w:val="28"/>
          <w:lang w:val="en-US"/>
        </w:rPr>
        <w:t>of</w:t>
      </w:r>
      <w:r w:rsidRPr="00477CB7">
        <w:rPr>
          <w:rFonts w:ascii="Times New Roman" w:hAnsi="Times New Roman" w:cs="Times New Roman"/>
          <w:sz w:val="20"/>
          <w:szCs w:val="28"/>
          <w:lang w:val="en-US"/>
        </w:rPr>
        <w:t xml:space="preserve"> </w:t>
      </w:r>
      <w:r>
        <w:rPr>
          <w:rFonts w:ascii="Times New Roman" w:hAnsi="Times New Roman" w:cs="Times New Roman"/>
          <w:sz w:val="20"/>
          <w:szCs w:val="28"/>
          <w:lang w:val="en-US"/>
        </w:rPr>
        <w:t>fabrication</w:t>
      </w:r>
      <w:r w:rsidR="00B84EBE" w:rsidRPr="00477CB7">
        <w:rPr>
          <w:rFonts w:ascii="Times New Roman" w:hAnsi="Times New Roman" w:cs="Times New Roman"/>
          <w:sz w:val="20"/>
          <w:szCs w:val="28"/>
          <w:lang w:val="en-US"/>
        </w:rPr>
        <w:t>)</w:t>
      </w:r>
      <w:r w:rsidR="00B84EBE" w:rsidRPr="00477CB7">
        <w:rPr>
          <w:rFonts w:ascii="Times New Roman" w:hAnsi="Times New Roman" w:cs="Times New Roman"/>
          <w:sz w:val="28"/>
          <w:szCs w:val="28"/>
          <w:lang w:val="en-US"/>
        </w:rPr>
        <w:br/>
      </w:r>
      <w:r>
        <w:rPr>
          <w:rFonts w:ascii="Times New Roman" w:hAnsi="Times New Roman" w:cs="Times New Roman"/>
          <w:sz w:val="28"/>
          <w:szCs w:val="28"/>
          <w:lang w:val="en-US"/>
        </w:rPr>
        <w:t>with</w:t>
      </w:r>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data</w:t>
      </w:r>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sheet</w:t>
      </w:r>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No</w:t>
      </w:r>
      <w:r w:rsidRPr="00477CB7">
        <w:rPr>
          <w:rFonts w:ascii="Times New Roman" w:hAnsi="Times New Roman" w:cs="Times New Roman"/>
          <w:sz w:val="28"/>
          <w:szCs w:val="28"/>
          <w:lang w:val="en-US"/>
        </w:rPr>
        <w:t>.</w:t>
      </w:r>
      <w:r w:rsidR="00B84EBE" w:rsidRPr="00477CB7">
        <w:rPr>
          <w:rFonts w:ascii="Times New Roman" w:hAnsi="Times New Roman" w:cs="Times New Roman"/>
          <w:sz w:val="28"/>
          <w:szCs w:val="28"/>
          <w:lang w:val="en-US"/>
        </w:rPr>
        <w:t xml:space="preserve"> ___________</w:t>
      </w:r>
      <w:r w:rsidR="0074271C" w:rsidRPr="00477CB7">
        <w:rPr>
          <w:rFonts w:ascii="Times New Roman" w:hAnsi="Times New Roman" w:cs="Times New Roman"/>
          <w:sz w:val="28"/>
          <w:szCs w:val="28"/>
          <w:lang w:val="en-US"/>
        </w:rPr>
        <w:t>_______</w:t>
      </w:r>
      <w:r w:rsidR="00B84EBE" w:rsidRPr="00477CB7">
        <w:rPr>
          <w:rFonts w:ascii="Times New Roman" w:hAnsi="Times New Roman" w:cs="Times New Roman"/>
          <w:sz w:val="28"/>
          <w:szCs w:val="28"/>
          <w:lang w:val="en-US"/>
        </w:rPr>
        <w:t xml:space="preserve">_ </w:t>
      </w:r>
      <w:r>
        <w:rPr>
          <w:rFonts w:ascii="Times New Roman" w:hAnsi="Times New Roman" w:cs="Times New Roman"/>
          <w:sz w:val="28"/>
          <w:szCs w:val="28"/>
          <w:lang w:val="en-US"/>
        </w:rPr>
        <w:t>issued</w:t>
      </w:r>
      <w:r w:rsidR="00B84EBE" w:rsidRPr="00477CB7">
        <w:rPr>
          <w:rFonts w:ascii="Times New Roman" w:hAnsi="Times New Roman" w:cs="Times New Roman"/>
          <w:sz w:val="28"/>
          <w:szCs w:val="28"/>
          <w:lang w:val="en-US"/>
        </w:rPr>
        <w:t xml:space="preserve"> ___</w:t>
      </w:r>
      <w:r w:rsidR="0074271C" w:rsidRPr="00477CB7">
        <w:rPr>
          <w:rFonts w:ascii="Times New Roman" w:hAnsi="Times New Roman" w:cs="Times New Roman"/>
          <w:sz w:val="28"/>
          <w:szCs w:val="28"/>
          <w:lang w:val="en-US"/>
        </w:rPr>
        <w:t>_______</w:t>
      </w:r>
      <w:r w:rsidR="00B84EBE" w:rsidRPr="00477CB7">
        <w:rPr>
          <w:rFonts w:ascii="Times New Roman" w:hAnsi="Times New Roman" w:cs="Times New Roman"/>
          <w:sz w:val="28"/>
          <w:szCs w:val="28"/>
          <w:lang w:val="en-US"/>
        </w:rPr>
        <w:t>_____________</w:t>
      </w:r>
      <w:r w:rsidR="0074271C" w:rsidRPr="00477CB7">
        <w:rPr>
          <w:rFonts w:ascii="Times New Roman" w:hAnsi="Times New Roman" w:cs="Times New Roman"/>
          <w:sz w:val="28"/>
          <w:szCs w:val="28"/>
          <w:lang w:val="en-US"/>
        </w:rPr>
        <w:t>,</w:t>
      </w:r>
    </w:p>
    <w:p w14:paraId="4091CF38" w14:textId="0665B489" w:rsidR="00B84EBE" w:rsidRPr="00477CB7" w:rsidRDefault="00B84EBE" w:rsidP="007825B8">
      <w:pPr>
        <w:spacing w:line="240" w:lineRule="auto"/>
        <w:jc w:val="both"/>
        <w:rPr>
          <w:rFonts w:ascii="Times New Roman" w:hAnsi="Times New Roman" w:cs="Times New Roman"/>
          <w:sz w:val="20"/>
          <w:szCs w:val="28"/>
          <w:lang w:val="en-US"/>
        </w:rPr>
      </w:pPr>
      <w:r w:rsidRPr="00477CB7">
        <w:rPr>
          <w:rFonts w:ascii="Times New Roman" w:hAnsi="Times New Roman" w:cs="Times New Roman"/>
          <w:sz w:val="20"/>
          <w:szCs w:val="28"/>
          <w:lang w:val="en-US"/>
        </w:rPr>
        <w:t xml:space="preserve">                </w:t>
      </w:r>
      <w:r w:rsid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 xml:space="preserve">              </w:t>
      </w:r>
      <w:r w:rsidR="0074271C" w:rsidRP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 xml:space="preserve">    (</w:t>
      </w:r>
      <w:proofErr w:type="gramStart"/>
      <w:r w:rsidR="00477CB7">
        <w:rPr>
          <w:rFonts w:ascii="Times New Roman" w:hAnsi="Times New Roman" w:cs="Times New Roman"/>
          <w:sz w:val="20"/>
          <w:szCs w:val="28"/>
          <w:lang w:val="en-US"/>
        </w:rPr>
        <w:t>data</w:t>
      </w:r>
      <w:proofErr w:type="gramEnd"/>
      <w:r w:rsidR="00477CB7" w:rsidRPr="00477CB7">
        <w:rPr>
          <w:rFonts w:ascii="Times New Roman" w:hAnsi="Times New Roman" w:cs="Times New Roman"/>
          <w:sz w:val="20"/>
          <w:szCs w:val="28"/>
          <w:lang w:val="en-US"/>
        </w:rPr>
        <w:t xml:space="preserve"> </w:t>
      </w:r>
      <w:r w:rsidR="00477CB7">
        <w:rPr>
          <w:rFonts w:ascii="Times New Roman" w:hAnsi="Times New Roman" w:cs="Times New Roman"/>
          <w:sz w:val="20"/>
          <w:szCs w:val="28"/>
          <w:lang w:val="en-US"/>
        </w:rPr>
        <w:t>sheet</w:t>
      </w:r>
      <w:r w:rsidR="00477CB7" w:rsidRPr="00477CB7">
        <w:rPr>
          <w:rFonts w:ascii="Times New Roman" w:hAnsi="Times New Roman" w:cs="Times New Roman"/>
          <w:sz w:val="20"/>
          <w:szCs w:val="28"/>
          <w:lang w:val="en-US"/>
        </w:rPr>
        <w:t xml:space="preserve"> </w:t>
      </w:r>
      <w:r w:rsidR="00477CB7">
        <w:rPr>
          <w:rFonts w:ascii="Times New Roman" w:hAnsi="Times New Roman" w:cs="Times New Roman"/>
          <w:sz w:val="20"/>
          <w:szCs w:val="28"/>
          <w:lang w:val="en-US"/>
        </w:rPr>
        <w:t>No</w:t>
      </w:r>
      <w:r w:rsidR="00477CB7" w:rsidRPr="00477CB7">
        <w:rPr>
          <w:rFonts w:ascii="Times New Roman" w:hAnsi="Times New Roman" w:cs="Times New Roman"/>
          <w:sz w:val="20"/>
          <w:szCs w:val="28"/>
          <w:lang w:val="en-US"/>
        </w:rPr>
        <w:t>.</w:t>
      </w:r>
      <w:r w:rsidRPr="00477CB7">
        <w:rPr>
          <w:rFonts w:ascii="Times New Roman" w:hAnsi="Times New Roman" w:cs="Times New Roman"/>
          <w:sz w:val="20"/>
          <w:szCs w:val="28"/>
          <w:lang w:val="en-US"/>
        </w:rPr>
        <w:t xml:space="preserve">)      </w:t>
      </w:r>
      <w:r w:rsidR="0074271C" w:rsidRP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 xml:space="preserve">                   </w:t>
      </w:r>
      <w:r w:rsidR="0074271C" w:rsidRPr="00477CB7">
        <w:rPr>
          <w:rFonts w:ascii="Times New Roman" w:hAnsi="Times New Roman" w:cs="Times New Roman"/>
          <w:sz w:val="20"/>
          <w:szCs w:val="28"/>
          <w:lang w:val="en-US"/>
        </w:rPr>
        <w:t xml:space="preserve">   </w:t>
      </w:r>
      <w:r w:rsidRPr="00477CB7">
        <w:rPr>
          <w:rFonts w:ascii="Times New Roman" w:hAnsi="Times New Roman" w:cs="Times New Roman"/>
          <w:sz w:val="20"/>
          <w:szCs w:val="28"/>
          <w:lang w:val="en-US"/>
        </w:rPr>
        <w:t xml:space="preserve">   (</w:t>
      </w:r>
      <w:proofErr w:type="gramStart"/>
      <w:r w:rsidR="00477CB7">
        <w:rPr>
          <w:rFonts w:ascii="Times New Roman" w:hAnsi="Times New Roman" w:cs="Times New Roman"/>
          <w:sz w:val="20"/>
          <w:szCs w:val="28"/>
          <w:lang w:val="en-US"/>
        </w:rPr>
        <w:t>date</w:t>
      </w:r>
      <w:proofErr w:type="gramEnd"/>
      <w:r w:rsidR="00477CB7">
        <w:rPr>
          <w:rFonts w:ascii="Times New Roman" w:hAnsi="Times New Roman" w:cs="Times New Roman"/>
          <w:sz w:val="20"/>
          <w:szCs w:val="28"/>
          <w:lang w:val="en-US"/>
        </w:rPr>
        <w:t xml:space="preserve"> of issue of data sheet</w:t>
      </w:r>
      <w:r w:rsidRPr="00477CB7">
        <w:rPr>
          <w:rFonts w:ascii="Times New Roman" w:hAnsi="Times New Roman" w:cs="Times New Roman"/>
          <w:sz w:val="20"/>
          <w:szCs w:val="28"/>
          <w:lang w:val="en-US"/>
        </w:rPr>
        <w:t>)</w:t>
      </w:r>
    </w:p>
    <w:p w14:paraId="5F542C04" w14:textId="01264C3D" w:rsidR="00B84EBE" w:rsidRPr="00477CB7" w:rsidRDefault="00477CB7" w:rsidP="007825B8">
      <w:pPr>
        <w:spacing w:after="0" w:line="336" w:lineRule="auto"/>
        <w:ind w:right="-144"/>
        <w:jc w:val="both"/>
        <w:rPr>
          <w:rFonts w:ascii="Times New Roman" w:hAnsi="Times New Roman" w:cs="Times New Roman"/>
          <w:sz w:val="28"/>
          <w:szCs w:val="28"/>
          <w:lang w:val="en-US"/>
        </w:rPr>
      </w:pPr>
      <w:proofErr w:type="gramStart"/>
      <w:r w:rsidRPr="00477CB7">
        <w:rPr>
          <w:rFonts w:ascii="Times New Roman" w:hAnsi="Times New Roman" w:cs="Times New Roman"/>
          <w:sz w:val="28"/>
          <w:szCs w:val="28"/>
          <w:lang w:val="en-US"/>
        </w:rPr>
        <w:t>using</w:t>
      </w:r>
      <w:proofErr w:type="gramEnd"/>
      <w:r w:rsidRPr="00477CB7">
        <w:rPr>
          <w:rFonts w:ascii="Times New Roman" w:hAnsi="Times New Roman" w:cs="Times New Roman"/>
          <w:sz w:val="28"/>
          <w:szCs w:val="28"/>
          <w:lang w:val="en-US"/>
        </w:rPr>
        <w:t xml:space="preserve"> information from the </w:t>
      </w:r>
      <w:r>
        <w:rPr>
          <w:rFonts w:ascii="Times New Roman" w:hAnsi="Times New Roman" w:cs="Times New Roman"/>
          <w:sz w:val="28"/>
          <w:szCs w:val="28"/>
          <w:lang w:val="en-US"/>
        </w:rPr>
        <w:t>SRS data sheet</w:t>
      </w:r>
      <w:r w:rsidRPr="00477CB7">
        <w:rPr>
          <w:rFonts w:ascii="Times New Roman" w:hAnsi="Times New Roman" w:cs="Times New Roman"/>
          <w:sz w:val="28"/>
          <w:szCs w:val="28"/>
          <w:lang w:val="en-US"/>
        </w:rPr>
        <w:t xml:space="preserve"> on the radionuclide(s) on the basis of which the SRS is made</w:t>
      </w:r>
      <w:r>
        <w:rPr>
          <w:rFonts w:ascii="Times New Roman" w:hAnsi="Times New Roman" w:cs="Times New Roman"/>
          <w:sz w:val="28"/>
          <w:szCs w:val="28"/>
          <w:lang w:val="en-US"/>
        </w:rPr>
        <w:t xml:space="preserve"> </w:t>
      </w:r>
      <w:r w:rsidR="00B84EBE" w:rsidRPr="00477CB7">
        <w:rPr>
          <w:rFonts w:ascii="Times New Roman" w:hAnsi="Times New Roman" w:cs="Times New Roman"/>
          <w:sz w:val="28"/>
          <w:szCs w:val="28"/>
          <w:lang w:val="en-US"/>
        </w:rPr>
        <w:t>___________</w:t>
      </w:r>
      <w:r w:rsidR="002E5D20" w:rsidRPr="00477CB7">
        <w:rPr>
          <w:rFonts w:ascii="Times New Roman" w:hAnsi="Times New Roman" w:cs="Times New Roman"/>
          <w:sz w:val="28"/>
          <w:szCs w:val="28"/>
          <w:lang w:val="en-US"/>
        </w:rPr>
        <w:t>__</w:t>
      </w:r>
      <w:r w:rsidR="00326DC0" w:rsidRPr="00477CB7">
        <w:rPr>
          <w:rFonts w:ascii="Times New Roman" w:hAnsi="Times New Roman" w:cs="Times New Roman"/>
          <w:sz w:val="28"/>
          <w:szCs w:val="28"/>
          <w:lang w:val="en-US"/>
        </w:rPr>
        <w:t>______</w:t>
      </w:r>
      <w:r w:rsidR="002E5D20" w:rsidRPr="00477CB7">
        <w:rPr>
          <w:rFonts w:ascii="Times New Roman" w:hAnsi="Times New Roman" w:cs="Times New Roman"/>
          <w:sz w:val="28"/>
          <w:szCs w:val="28"/>
          <w:lang w:val="en-US"/>
        </w:rPr>
        <w:t>______</w:t>
      </w:r>
      <w:r w:rsidR="00B84EBE" w:rsidRPr="00477CB7">
        <w:rPr>
          <w:rFonts w:ascii="Times New Roman" w:hAnsi="Times New Roman" w:cs="Times New Roman"/>
          <w:sz w:val="28"/>
          <w:szCs w:val="28"/>
          <w:lang w:val="en-US"/>
        </w:rPr>
        <w:t xml:space="preserve">___________________,  </w:t>
      </w:r>
    </w:p>
    <w:p w14:paraId="3B2980C0" w14:textId="3A6229EC" w:rsidR="00B84EBE" w:rsidRPr="00477CB7" w:rsidRDefault="00477CB7" w:rsidP="007825B8">
      <w:pPr>
        <w:spacing w:after="0" w:line="336" w:lineRule="auto"/>
        <w:jc w:val="both"/>
        <w:rPr>
          <w:rFonts w:ascii="Times New Roman" w:hAnsi="Times New Roman" w:cs="Times New Roman"/>
          <w:sz w:val="20"/>
          <w:szCs w:val="28"/>
          <w:lang w:val="en-US"/>
        </w:rPr>
      </w:pPr>
      <w:r>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r w:rsidR="002E5D20" w:rsidRPr="00477CB7">
        <w:rPr>
          <w:rFonts w:ascii="Times New Roman" w:hAnsi="Times New Roman" w:cs="Times New Roman"/>
          <w:sz w:val="20"/>
          <w:szCs w:val="28"/>
          <w:lang w:val="en-US"/>
        </w:rPr>
        <w:t xml:space="preserve">    </w:t>
      </w:r>
      <w:r w:rsidR="00B84EBE" w:rsidRPr="00477CB7">
        <w:rPr>
          <w:rFonts w:ascii="Times New Roman" w:hAnsi="Times New Roman" w:cs="Times New Roman"/>
          <w:sz w:val="20"/>
          <w:szCs w:val="28"/>
          <w:lang w:val="en-US"/>
        </w:rPr>
        <w:t xml:space="preserve"> (</w:t>
      </w:r>
      <w:proofErr w:type="gramStart"/>
      <w:r>
        <w:rPr>
          <w:rFonts w:ascii="Times New Roman" w:hAnsi="Times New Roman" w:cs="Times New Roman"/>
          <w:sz w:val="20"/>
          <w:szCs w:val="28"/>
          <w:lang w:val="en-US"/>
        </w:rPr>
        <w:t>radionuclide(s)</w:t>
      </w:r>
      <w:proofErr w:type="gramEnd"/>
      <w:r>
        <w:rPr>
          <w:rFonts w:ascii="Times New Roman" w:hAnsi="Times New Roman" w:cs="Times New Roman"/>
          <w:sz w:val="20"/>
          <w:szCs w:val="28"/>
          <w:lang w:val="en-US"/>
        </w:rPr>
        <w:t>, on the basis of which the SRS is made</w:t>
      </w:r>
      <w:r w:rsidR="00B84EBE" w:rsidRPr="00477CB7">
        <w:rPr>
          <w:rFonts w:ascii="Times New Roman" w:hAnsi="Times New Roman" w:cs="Times New Roman"/>
          <w:sz w:val="20"/>
          <w:szCs w:val="28"/>
          <w:lang w:val="en-US"/>
        </w:rPr>
        <w:t>)</w:t>
      </w:r>
    </w:p>
    <w:p w14:paraId="33DC951B" w14:textId="2945DE1C" w:rsidR="00AB1D86" w:rsidRPr="00477CB7" w:rsidRDefault="00477CB7" w:rsidP="00AB1D86">
      <w:pPr>
        <w:spacing w:after="0" w:line="33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the</w:t>
      </w:r>
      <w:proofErr w:type="gramEnd"/>
      <w:r w:rsidRPr="00477CB7">
        <w:rPr>
          <w:rFonts w:ascii="Times New Roman" w:hAnsi="Times New Roman" w:cs="Times New Roman"/>
          <w:sz w:val="28"/>
          <w:szCs w:val="28"/>
          <w:lang w:val="en-US"/>
        </w:rPr>
        <w:t xml:space="preserve"> </w:t>
      </w:r>
      <w:r>
        <w:rPr>
          <w:rFonts w:ascii="Times New Roman" w:hAnsi="Times New Roman" w:cs="Times New Roman"/>
          <w:sz w:val="28"/>
          <w:szCs w:val="28"/>
          <w:lang w:val="en-US"/>
        </w:rPr>
        <w:t>value of activity(</w:t>
      </w:r>
      <w:proofErr w:type="spellStart"/>
      <w:r>
        <w:rPr>
          <w:rFonts w:ascii="Times New Roman" w:hAnsi="Times New Roman" w:cs="Times New Roman"/>
          <w:sz w:val="28"/>
          <w:szCs w:val="28"/>
          <w:lang w:val="en-US"/>
        </w:rPr>
        <w:t>ies</w:t>
      </w:r>
      <w:proofErr w:type="spellEnd"/>
      <w:r>
        <w:rPr>
          <w:rFonts w:ascii="Times New Roman" w:hAnsi="Times New Roman" w:cs="Times New Roman"/>
          <w:sz w:val="28"/>
          <w:szCs w:val="28"/>
          <w:lang w:val="en-US"/>
        </w:rPr>
        <w:t>) of the radionuclide(s) as of the date of fabrication (issue)</w:t>
      </w:r>
      <w:r w:rsidR="00AB1D86" w:rsidRPr="00477CB7">
        <w:rPr>
          <w:rFonts w:ascii="Times New Roman" w:hAnsi="Times New Roman" w:cs="Times New Roman"/>
          <w:sz w:val="28"/>
          <w:szCs w:val="28"/>
          <w:lang w:val="en-US"/>
        </w:rPr>
        <w:t>)______________________________________________________________</w:t>
      </w:r>
    </w:p>
    <w:p w14:paraId="30510AD8" w14:textId="4CE94948" w:rsidR="00AB1D86" w:rsidRPr="00477CB7" w:rsidRDefault="00AB1D86" w:rsidP="00477CB7">
      <w:pPr>
        <w:spacing w:after="0" w:line="336" w:lineRule="auto"/>
        <w:jc w:val="both"/>
        <w:rPr>
          <w:rFonts w:ascii="Times New Roman" w:hAnsi="Times New Roman" w:cs="Times New Roman"/>
          <w:sz w:val="20"/>
          <w:szCs w:val="28"/>
          <w:lang w:val="en-US"/>
        </w:rPr>
      </w:pPr>
      <w:r w:rsidRPr="00477CB7">
        <w:rPr>
          <w:rFonts w:ascii="Times New Roman" w:hAnsi="Times New Roman" w:cs="Times New Roman"/>
          <w:sz w:val="20"/>
          <w:szCs w:val="28"/>
          <w:lang w:val="en-US"/>
        </w:rPr>
        <w:t xml:space="preserve">                                     (</w:t>
      </w:r>
      <w:proofErr w:type="gramStart"/>
      <w:r w:rsidR="00477CB7" w:rsidRPr="00477CB7">
        <w:rPr>
          <w:rFonts w:ascii="Times New Roman" w:hAnsi="Times New Roman" w:cs="Times New Roman"/>
          <w:sz w:val="20"/>
          <w:szCs w:val="28"/>
          <w:lang w:val="en-US"/>
        </w:rPr>
        <w:t>value(s)</w:t>
      </w:r>
      <w:proofErr w:type="gramEnd"/>
      <w:r w:rsidR="00477CB7" w:rsidRPr="00477CB7">
        <w:rPr>
          <w:rFonts w:ascii="Times New Roman" w:hAnsi="Times New Roman" w:cs="Times New Roman"/>
          <w:sz w:val="20"/>
          <w:szCs w:val="28"/>
          <w:lang w:val="en-US"/>
        </w:rPr>
        <w:t xml:space="preserve"> of activity(</w:t>
      </w:r>
      <w:proofErr w:type="spellStart"/>
      <w:r w:rsidR="00477CB7">
        <w:rPr>
          <w:rFonts w:ascii="Times New Roman" w:hAnsi="Times New Roman" w:cs="Times New Roman"/>
          <w:sz w:val="20"/>
          <w:szCs w:val="28"/>
          <w:lang w:val="en-US"/>
        </w:rPr>
        <w:t>ie</w:t>
      </w:r>
      <w:r w:rsidR="00477CB7" w:rsidRPr="00477CB7">
        <w:rPr>
          <w:rFonts w:ascii="Times New Roman" w:hAnsi="Times New Roman" w:cs="Times New Roman"/>
          <w:sz w:val="20"/>
          <w:szCs w:val="28"/>
          <w:lang w:val="en-US"/>
        </w:rPr>
        <w:t>s</w:t>
      </w:r>
      <w:proofErr w:type="spellEnd"/>
      <w:r w:rsidR="00477CB7" w:rsidRPr="00477CB7">
        <w:rPr>
          <w:rFonts w:ascii="Times New Roman" w:hAnsi="Times New Roman" w:cs="Times New Roman"/>
          <w:sz w:val="20"/>
          <w:szCs w:val="28"/>
          <w:lang w:val="en-US"/>
        </w:rPr>
        <w:t>) of the radionuclide(s) in the SR</w:t>
      </w:r>
      <w:r w:rsidR="00477CB7">
        <w:rPr>
          <w:rFonts w:ascii="Times New Roman" w:hAnsi="Times New Roman" w:cs="Times New Roman"/>
          <w:sz w:val="20"/>
          <w:szCs w:val="28"/>
          <w:lang w:val="en-US"/>
        </w:rPr>
        <w:t>S</w:t>
      </w:r>
      <w:r w:rsidR="00477CB7" w:rsidRPr="00477CB7">
        <w:rPr>
          <w:rFonts w:ascii="Times New Roman" w:hAnsi="Times New Roman" w:cs="Times New Roman"/>
          <w:sz w:val="20"/>
          <w:szCs w:val="28"/>
          <w:lang w:val="en-US"/>
        </w:rPr>
        <w:t xml:space="preserve"> as of the date</w:t>
      </w:r>
      <w:r w:rsidR="00477CB7">
        <w:rPr>
          <w:rFonts w:ascii="Times New Roman" w:hAnsi="Times New Roman" w:cs="Times New Roman"/>
          <w:sz w:val="20"/>
          <w:szCs w:val="28"/>
          <w:lang w:val="en-US"/>
        </w:rPr>
        <w:t xml:space="preserve"> of issue</w:t>
      </w:r>
      <w:r w:rsidR="00477CB7" w:rsidRPr="00477CB7">
        <w:rPr>
          <w:rFonts w:ascii="Times New Roman" w:hAnsi="Times New Roman" w:cs="Times New Roman"/>
          <w:sz w:val="20"/>
          <w:szCs w:val="28"/>
          <w:lang w:val="en-US"/>
        </w:rPr>
        <w:t xml:space="preserve">, </w:t>
      </w:r>
      <w:proofErr w:type="spellStart"/>
      <w:r w:rsidR="00477CB7" w:rsidRPr="00477CB7">
        <w:rPr>
          <w:rFonts w:ascii="Times New Roman" w:hAnsi="Times New Roman" w:cs="Times New Roman"/>
          <w:sz w:val="20"/>
          <w:szCs w:val="28"/>
          <w:lang w:val="en-US"/>
        </w:rPr>
        <w:t>Bq</w:t>
      </w:r>
      <w:proofErr w:type="spellEnd"/>
      <w:r w:rsidRPr="00477CB7">
        <w:rPr>
          <w:rFonts w:ascii="Times New Roman" w:hAnsi="Times New Roman" w:cs="Times New Roman"/>
          <w:sz w:val="20"/>
          <w:szCs w:val="28"/>
          <w:lang w:val="en-US"/>
        </w:rPr>
        <w:t>)</w:t>
      </w:r>
    </w:p>
    <w:p w14:paraId="5EFA0E1D" w14:textId="086021D8" w:rsidR="001F427A" w:rsidRDefault="001F427A" w:rsidP="00AB1D86">
      <w:pPr>
        <w:spacing w:after="0" w:line="360" w:lineRule="auto"/>
        <w:jc w:val="both"/>
        <w:rPr>
          <w:rFonts w:ascii="Times New Roman" w:hAnsi="Times New Roman" w:cs="Times New Roman"/>
          <w:sz w:val="28"/>
          <w:szCs w:val="28"/>
          <w:lang w:val="en-US"/>
        </w:rPr>
      </w:pPr>
      <w:proofErr w:type="gramStart"/>
      <w:r w:rsidRPr="001F427A">
        <w:rPr>
          <w:rFonts w:ascii="Times New Roman" w:hAnsi="Times New Roman" w:cs="Times New Roman"/>
          <w:sz w:val="28"/>
          <w:szCs w:val="28"/>
          <w:lang w:val="en-US"/>
        </w:rPr>
        <w:t>and</w:t>
      </w:r>
      <w:proofErr w:type="gramEnd"/>
      <w:r w:rsidRPr="001F427A">
        <w:rPr>
          <w:rFonts w:ascii="Times New Roman" w:hAnsi="Times New Roman" w:cs="Times New Roman"/>
          <w:sz w:val="28"/>
          <w:szCs w:val="28"/>
          <w:lang w:val="en-US"/>
        </w:rPr>
        <w:t xml:space="preserve"> the corresponding </w:t>
      </w:r>
      <w:r>
        <w:rPr>
          <w:rFonts w:ascii="Times New Roman" w:hAnsi="Times New Roman" w:cs="Times New Roman"/>
          <w:sz w:val="28"/>
          <w:szCs w:val="28"/>
          <w:lang w:val="en-US"/>
        </w:rPr>
        <w:t>amount</w:t>
      </w:r>
      <w:r w:rsidRPr="001F427A">
        <w:rPr>
          <w:rFonts w:ascii="Times New Roman" w:hAnsi="Times New Roman" w:cs="Times New Roman"/>
          <w:sz w:val="28"/>
          <w:szCs w:val="28"/>
          <w:lang w:val="en-US"/>
        </w:rPr>
        <w:t xml:space="preserve">(s) of the </w:t>
      </w:r>
      <w:r w:rsidRPr="001F427A">
        <w:rPr>
          <w:rFonts w:ascii="Times New Roman" w:hAnsi="Times New Roman" w:cs="Times New Roman"/>
          <w:i/>
          <w:sz w:val="28"/>
          <w:szCs w:val="28"/>
          <w:lang w:val="en-US"/>
        </w:rPr>
        <w:t>D</w:t>
      </w:r>
      <w:r>
        <w:rPr>
          <w:rFonts w:ascii="Times New Roman" w:hAnsi="Times New Roman" w:cs="Times New Roman"/>
          <w:i/>
          <w:sz w:val="28"/>
          <w:szCs w:val="28"/>
          <w:lang w:val="en-US"/>
        </w:rPr>
        <w:t xml:space="preserve"> </w:t>
      </w:r>
      <w:r w:rsidRPr="001F427A">
        <w:rPr>
          <w:rFonts w:ascii="Times New Roman" w:hAnsi="Times New Roman" w:cs="Times New Roman"/>
          <w:sz w:val="28"/>
          <w:szCs w:val="28"/>
          <w:lang w:val="en-US"/>
        </w:rPr>
        <w:t>value for the corresponding radionuclide(s) in accordance with Table 2 of Appendix to NP-067-16</w:t>
      </w:r>
    </w:p>
    <w:p w14:paraId="257FF6A4" w14:textId="32CA3664" w:rsidR="00B84EBE" w:rsidRPr="001F427A" w:rsidRDefault="00B84EBE" w:rsidP="007825B8">
      <w:pPr>
        <w:spacing w:after="0" w:line="360" w:lineRule="auto"/>
        <w:jc w:val="both"/>
        <w:rPr>
          <w:rFonts w:ascii="Times New Roman" w:hAnsi="Times New Roman" w:cs="Times New Roman"/>
          <w:sz w:val="28"/>
          <w:szCs w:val="28"/>
          <w:lang w:val="en-US"/>
        </w:rPr>
      </w:pPr>
      <w:r w:rsidRPr="001F427A">
        <w:rPr>
          <w:rFonts w:ascii="Times New Roman" w:hAnsi="Times New Roman" w:cs="Times New Roman"/>
          <w:sz w:val="28"/>
          <w:szCs w:val="28"/>
          <w:lang w:val="en-US"/>
        </w:rPr>
        <w:t>______________________________________________________________________</w:t>
      </w:r>
    </w:p>
    <w:p w14:paraId="3925BA8F" w14:textId="0724F829" w:rsidR="00B84EBE" w:rsidRPr="001F427A" w:rsidRDefault="00B84EBE" w:rsidP="007825B8">
      <w:pPr>
        <w:spacing w:line="360" w:lineRule="auto"/>
        <w:jc w:val="center"/>
        <w:rPr>
          <w:rFonts w:ascii="Times New Roman" w:hAnsi="Times New Roman" w:cs="Times New Roman"/>
          <w:sz w:val="20"/>
          <w:szCs w:val="28"/>
          <w:lang w:val="en-US"/>
        </w:rPr>
      </w:pPr>
      <w:r w:rsidRPr="001F427A">
        <w:rPr>
          <w:rFonts w:ascii="Times New Roman" w:hAnsi="Times New Roman" w:cs="Times New Roman"/>
          <w:sz w:val="20"/>
          <w:szCs w:val="28"/>
          <w:lang w:val="en-US"/>
        </w:rPr>
        <w:t>(</w:t>
      </w:r>
      <w:proofErr w:type="gramStart"/>
      <w:r w:rsidR="001F427A">
        <w:rPr>
          <w:rFonts w:ascii="Times New Roman" w:hAnsi="Times New Roman" w:cs="Times New Roman"/>
          <w:sz w:val="20"/>
          <w:szCs w:val="28"/>
          <w:lang w:val="en-US"/>
        </w:rPr>
        <w:t>amount(s)</w:t>
      </w:r>
      <w:proofErr w:type="gramEnd"/>
      <w:r w:rsidR="001F427A">
        <w:rPr>
          <w:rFonts w:ascii="Times New Roman" w:hAnsi="Times New Roman" w:cs="Times New Roman"/>
          <w:sz w:val="20"/>
          <w:szCs w:val="28"/>
          <w:lang w:val="en-US"/>
        </w:rPr>
        <w:t xml:space="preserve"> of</w:t>
      </w:r>
      <w:r w:rsidRPr="001F427A">
        <w:rPr>
          <w:rFonts w:ascii="Times New Roman" w:hAnsi="Times New Roman" w:cs="Times New Roman"/>
          <w:sz w:val="20"/>
          <w:szCs w:val="28"/>
          <w:lang w:val="en-US"/>
        </w:rPr>
        <w:t xml:space="preserve"> </w:t>
      </w:r>
      <w:r w:rsidRPr="00E34514">
        <w:rPr>
          <w:rFonts w:ascii="Times New Roman" w:hAnsi="Times New Roman" w:cs="Times New Roman"/>
          <w:i/>
          <w:sz w:val="20"/>
          <w:szCs w:val="28"/>
          <w:lang w:val="en-US"/>
        </w:rPr>
        <w:t>D</w:t>
      </w:r>
      <w:r w:rsidR="001F427A">
        <w:rPr>
          <w:rFonts w:ascii="Times New Roman" w:hAnsi="Times New Roman" w:cs="Times New Roman"/>
          <w:i/>
          <w:sz w:val="20"/>
          <w:szCs w:val="28"/>
          <w:lang w:val="en-US"/>
        </w:rPr>
        <w:t xml:space="preserve"> </w:t>
      </w:r>
      <w:r w:rsidR="001F427A">
        <w:rPr>
          <w:rFonts w:ascii="Times New Roman" w:hAnsi="Times New Roman" w:cs="Times New Roman"/>
          <w:sz w:val="20"/>
          <w:szCs w:val="28"/>
          <w:lang w:val="en-US"/>
        </w:rPr>
        <w:t>value(s)</w:t>
      </w:r>
      <w:r w:rsidRPr="001F427A">
        <w:rPr>
          <w:rFonts w:ascii="Times New Roman" w:hAnsi="Times New Roman" w:cs="Times New Roman"/>
          <w:sz w:val="20"/>
          <w:szCs w:val="28"/>
          <w:lang w:val="en-US"/>
        </w:rPr>
        <w:t xml:space="preserve">, </w:t>
      </w:r>
      <w:proofErr w:type="spellStart"/>
      <w:r w:rsidR="001F427A">
        <w:rPr>
          <w:rFonts w:ascii="Times New Roman" w:hAnsi="Times New Roman" w:cs="Times New Roman"/>
          <w:sz w:val="20"/>
          <w:szCs w:val="28"/>
          <w:lang w:val="en-US"/>
        </w:rPr>
        <w:t>Bq</w:t>
      </w:r>
      <w:proofErr w:type="spellEnd"/>
      <w:r w:rsidRPr="001F427A">
        <w:rPr>
          <w:rFonts w:ascii="Times New Roman" w:hAnsi="Times New Roman" w:cs="Times New Roman"/>
          <w:sz w:val="20"/>
          <w:szCs w:val="28"/>
          <w:lang w:val="en-US"/>
        </w:rPr>
        <w:t>)</w:t>
      </w:r>
    </w:p>
    <w:p w14:paraId="0BA1317D" w14:textId="6ABAADD1" w:rsidR="00B84EBE" w:rsidRPr="001F427A" w:rsidRDefault="001F427A" w:rsidP="007825B8">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has</w:t>
      </w:r>
      <w:proofErr w:type="gramEnd"/>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determined</w:t>
      </w:r>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F427A">
        <w:rPr>
          <w:rFonts w:ascii="Times New Roman" w:hAnsi="Times New Roman" w:cs="Times New Roman"/>
          <w:sz w:val="28"/>
          <w:szCs w:val="28"/>
          <w:lang w:val="en-US"/>
        </w:rPr>
        <w:t xml:space="preserve"> </w:t>
      </w:r>
      <w:r w:rsidR="00907538" w:rsidRPr="00E34514">
        <w:rPr>
          <w:rFonts w:ascii="Times New Roman" w:hAnsi="Times New Roman" w:cs="Times New Roman"/>
          <w:i/>
          <w:sz w:val="28"/>
          <w:szCs w:val="28"/>
          <w:lang w:val="en-US"/>
        </w:rPr>
        <w:t>A</w:t>
      </w:r>
      <w:r w:rsidR="00B84EBE" w:rsidRPr="001F427A">
        <w:rPr>
          <w:rFonts w:ascii="Times New Roman" w:hAnsi="Times New Roman" w:cs="Times New Roman"/>
          <w:sz w:val="28"/>
          <w:szCs w:val="28"/>
          <w:lang w:val="en-US"/>
        </w:rPr>
        <w:t>/</w:t>
      </w:r>
      <w:r w:rsidR="00B84EBE" w:rsidRPr="00E34514">
        <w:rPr>
          <w:rFonts w:ascii="Times New Roman" w:hAnsi="Times New Roman" w:cs="Times New Roman"/>
          <w:i/>
          <w:sz w:val="28"/>
          <w:szCs w:val="28"/>
          <w:lang w:val="en-US"/>
        </w:rPr>
        <w:t>D</w:t>
      </w:r>
      <w:r w:rsidRPr="001F427A">
        <w:rPr>
          <w:rFonts w:ascii="Times New Roman" w:hAnsi="Times New Roman" w:cs="Times New Roman"/>
          <w:i/>
          <w:sz w:val="28"/>
          <w:szCs w:val="28"/>
          <w:lang w:val="en-US"/>
        </w:rPr>
        <w:t xml:space="preserve"> </w:t>
      </w:r>
      <w:r>
        <w:rPr>
          <w:rFonts w:ascii="Times New Roman" w:hAnsi="Times New Roman" w:cs="Times New Roman"/>
          <w:sz w:val="28"/>
          <w:szCs w:val="28"/>
          <w:lang w:val="en-US"/>
        </w:rPr>
        <w:t>ratio(s) of the radionuclide(s) in the SRS</w:t>
      </w:r>
      <w:r w:rsidR="002E5D20" w:rsidRPr="001F427A">
        <w:rPr>
          <w:rFonts w:ascii="Times New Roman" w:hAnsi="Times New Roman" w:cs="Times New Roman"/>
          <w:sz w:val="28"/>
          <w:szCs w:val="28"/>
          <w:lang w:val="en-US"/>
        </w:rPr>
        <w:t xml:space="preserve"> _</w:t>
      </w:r>
      <w:r w:rsidR="00B84EBE" w:rsidRPr="001F427A">
        <w:rPr>
          <w:rFonts w:ascii="Times New Roman" w:hAnsi="Times New Roman" w:cs="Times New Roman"/>
          <w:sz w:val="28"/>
          <w:szCs w:val="28"/>
          <w:lang w:val="en-US"/>
        </w:rPr>
        <w:t>____________________________________________________,</w:t>
      </w:r>
    </w:p>
    <w:p w14:paraId="41F44F11" w14:textId="4435EB69" w:rsidR="00B84EBE" w:rsidRPr="00E34514" w:rsidRDefault="00B84EBE" w:rsidP="00B84EBE">
      <w:pPr>
        <w:jc w:val="center"/>
        <w:rPr>
          <w:rFonts w:ascii="Times New Roman" w:hAnsi="Times New Roman" w:cs="Times New Roman"/>
          <w:sz w:val="20"/>
          <w:szCs w:val="28"/>
        </w:rPr>
      </w:pPr>
      <w:r w:rsidRPr="00E34514">
        <w:rPr>
          <w:rFonts w:ascii="Times New Roman" w:hAnsi="Times New Roman" w:cs="Times New Roman"/>
          <w:sz w:val="20"/>
          <w:szCs w:val="28"/>
        </w:rPr>
        <w:t>(</w:t>
      </w:r>
      <w:r w:rsidRPr="00E34514">
        <w:rPr>
          <w:rFonts w:ascii="Times New Roman" w:hAnsi="Times New Roman" w:cs="Times New Roman"/>
          <w:i/>
          <w:sz w:val="20"/>
          <w:szCs w:val="28"/>
        </w:rPr>
        <w:t>А</w:t>
      </w:r>
      <w:r w:rsidRPr="00E34514">
        <w:rPr>
          <w:rFonts w:ascii="Times New Roman" w:hAnsi="Times New Roman" w:cs="Times New Roman"/>
          <w:sz w:val="20"/>
          <w:szCs w:val="28"/>
        </w:rPr>
        <w:t>/</w:t>
      </w:r>
      <w:r w:rsidRPr="00E34514">
        <w:rPr>
          <w:rFonts w:ascii="Times New Roman" w:hAnsi="Times New Roman" w:cs="Times New Roman"/>
          <w:i/>
          <w:sz w:val="20"/>
          <w:szCs w:val="28"/>
        </w:rPr>
        <w:t>D</w:t>
      </w:r>
      <w:r w:rsidR="001F427A" w:rsidRPr="001F427A">
        <w:rPr>
          <w:rFonts w:ascii="Times New Roman" w:hAnsi="Times New Roman" w:cs="Times New Roman"/>
          <w:i/>
          <w:sz w:val="20"/>
          <w:szCs w:val="28"/>
        </w:rPr>
        <w:t xml:space="preserve"> </w:t>
      </w:r>
      <w:r w:rsidR="001F427A">
        <w:rPr>
          <w:rFonts w:ascii="Times New Roman" w:hAnsi="Times New Roman" w:cs="Times New Roman"/>
          <w:sz w:val="20"/>
          <w:szCs w:val="28"/>
          <w:lang w:val="en-US"/>
        </w:rPr>
        <w:t>ratio</w:t>
      </w:r>
      <w:r w:rsidR="001F427A" w:rsidRPr="001F427A">
        <w:rPr>
          <w:rFonts w:ascii="Times New Roman" w:hAnsi="Times New Roman" w:cs="Times New Roman"/>
          <w:sz w:val="20"/>
          <w:szCs w:val="28"/>
        </w:rPr>
        <w:t>(</w:t>
      </w:r>
      <w:r w:rsidR="001F427A">
        <w:rPr>
          <w:rFonts w:ascii="Times New Roman" w:hAnsi="Times New Roman" w:cs="Times New Roman"/>
          <w:sz w:val="20"/>
          <w:szCs w:val="28"/>
          <w:lang w:val="en-US"/>
        </w:rPr>
        <w:t>s</w:t>
      </w:r>
      <w:r w:rsidR="001F427A" w:rsidRPr="001F427A">
        <w:rPr>
          <w:rFonts w:ascii="Times New Roman" w:hAnsi="Times New Roman" w:cs="Times New Roman"/>
          <w:sz w:val="20"/>
          <w:szCs w:val="28"/>
        </w:rPr>
        <w:t>)</w:t>
      </w:r>
      <w:r w:rsidRPr="00E34514">
        <w:rPr>
          <w:rFonts w:ascii="Times New Roman" w:hAnsi="Times New Roman" w:cs="Times New Roman"/>
          <w:sz w:val="20"/>
          <w:szCs w:val="28"/>
        </w:rPr>
        <w:t>)</w:t>
      </w:r>
    </w:p>
    <w:p w14:paraId="548A2407" w14:textId="2C9EE67A" w:rsidR="00B84EBE" w:rsidRPr="001F427A" w:rsidRDefault="001F427A" w:rsidP="007825B8">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and</w:t>
      </w:r>
      <w:proofErr w:type="gramEnd"/>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has</w:t>
      </w:r>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determined</w:t>
      </w:r>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aggregated</w:t>
      </w:r>
      <w:r w:rsidRPr="001F427A">
        <w:rPr>
          <w:rFonts w:ascii="Times New Roman" w:hAnsi="Times New Roman" w:cs="Times New Roman"/>
          <w:sz w:val="28"/>
          <w:szCs w:val="28"/>
          <w:lang w:val="en-US"/>
        </w:rPr>
        <w:t xml:space="preserve"> </w:t>
      </w:r>
      <w:r w:rsidR="00907538" w:rsidRPr="00E34514">
        <w:rPr>
          <w:rFonts w:ascii="Times New Roman" w:hAnsi="Times New Roman" w:cs="Times New Roman"/>
          <w:i/>
          <w:sz w:val="28"/>
          <w:szCs w:val="28"/>
          <w:lang w:val="en-US"/>
        </w:rPr>
        <w:t>A</w:t>
      </w:r>
      <w:r w:rsidR="00B84EBE" w:rsidRPr="001F427A">
        <w:rPr>
          <w:rFonts w:ascii="Times New Roman" w:hAnsi="Times New Roman" w:cs="Times New Roman"/>
          <w:sz w:val="28"/>
          <w:szCs w:val="28"/>
          <w:lang w:val="en-US"/>
        </w:rPr>
        <w:t>/</w:t>
      </w:r>
      <w:r w:rsidR="00B84EBE" w:rsidRPr="00E34514">
        <w:rPr>
          <w:rFonts w:ascii="Times New Roman" w:hAnsi="Times New Roman" w:cs="Times New Roman"/>
          <w:i/>
          <w:sz w:val="28"/>
          <w:szCs w:val="28"/>
          <w:lang w:val="en-US"/>
        </w:rPr>
        <w:t>D</w:t>
      </w:r>
      <w:r w:rsidRPr="001F427A">
        <w:rPr>
          <w:rFonts w:ascii="Times New Roman" w:hAnsi="Times New Roman" w:cs="Times New Roman"/>
          <w:i/>
          <w:sz w:val="28"/>
          <w:szCs w:val="28"/>
          <w:lang w:val="en-US"/>
        </w:rPr>
        <w:t xml:space="preserve"> </w:t>
      </w:r>
      <w:r>
        <w:rPr>
          <w:rFonts w:ascii="Times New Roman" w:hAnsi="Times New Roman" w:cs="Times New Roman"/>
          <w:sz w:val="28"/>
          <w:szCs w:val="28"/>
          <w:lang w:val="en-US"/>
        </w:rPr>
        <w:t>ratio</w:t>
      </w:r>
      <w:r w:rsidR="00B84EBE" w:rsidRPr="001F427A">
        <w:rPr>
          <w:rFonts w:ascii="Times New Roman" w:hAnsi="Times New Roman" w:cs="Times New Roman"/>
          <w:sz w:val="28"/>
          <w:szCs w:val="28"/>
          <w:lang w:val="en-US"/>
        </w:rPr>
        <w:t xml:space="preserve"> (</w:t>
      </w:r>
      <w:r>
        <w:rPr>
          <w:rFonts w:ascii="Times New Roman" w:hAnsi="Times New Roman" w:cs="Times New Roman"/>
          <w:sz w:val="28"/>
          <w:szCs w:val="28"/>
          <w:lang w:val="en-US"/>
        </w:rPr>
        <w:t>when</w:t>
      </w:r>
      <w:r w:rsidRPr="001F427A">
        <w:rPr>
          <w:rFonts w:ascii="Times New Roman" w:hAnsi="Times New Roman" w:cs="Times New Roman"/>
          <w:sz w:val="28"/>
          <w:szCs w:val="28"/>
          <w:lang w:val="en-US"/>
        </w:rPr>
        <w:t xml:space="preserve"> determining the category of SRS containing a mixture of radionuclides</w:t>
      </w:r>
      <w:r w:rsidR="00B84EBE" w:rsidRPr="001F427A">
        <w:rPr>
          <w:rFonts w:ascii="Times New Roman" w:hAnsi="Times New Roman" w:cs="Times New Roman"/>
          <w:sz w:val="28"/>
          <w:szCs w:val="28"/>
          <w:lang w:val="en-US"/>
        </w:rPr>
        <w:t>) __________________________________</w:t>
      </w:r>
      <w:r w:rsidR="00EF4924" w:rsidRPr="001F427A">
        <w:rPr>
          <w:rFonts w:ascii="Times New Roman" w:hAnsi="Times New Roman" w:cs="Times New Roman"/>
          <w:sz w:val="28"/>
          <w:szCs w:val="28"/>
          <w:lang w:val="en-US"/>
        </w:rPr>
        <w:t>,</w:t>
      </w:r>
    </w:p>
    <w:p w14:paraId="52950D1D" w14:textId="07EC06F0" w:rsidR="00B84EBE" w:rsidRPr="001F427A" w:rsidRDefault="00B84EBE" w:rsidP="002E5D20">
      <w:pPr>
        <w:ind w:left="4248" w:firstLine="708"/>
        <w:jc w:val="center"/>
        <w:rPr>
          <w:rFonts w:ascii="Times New Roman" w:hAnsi="Times New Roman" w:cs="Times New Roman"/>
          <w:sz w:val="20"/>
          <w:szCs w:val="28"/>
          <w:lang w:val="en-US"/>
        </w:rPr>
      </w:pPr>
      <w:r w:rsidRPr="001F427A">
        <w:rPr>
          <w:rFonts w:ascii="Times New Roman" w:hAnsi="Times New Roman" w:cs="Times New Roman"/>
          <w:sz w:val="20"/>
          <w:szCs w:val="28"/>
          <w:lang w:val="en-US"/>
        </w:rPr>
        <w:t>(</w:t>
      </w:r>
      <w:proofErr w:type="gramStart"/>
      <w:r w:rsidR="001F427A">
        <w:rPr>
          <w:rFonts w:ascii="Times New Roman" w:hAnsi="Times New Roman" w:cs="Times New Roman"/>
          <w:sz w:val="20"/>
          <w:szCs w:val="28"/>
          <w:lang w:val="en-US"/>
        </w:rPr>
        <w:t>aggregated</w:t>
      </w:r>
      <w:proofErr w:type="gramEnd"/>
      <w:r w:rsidR="001F427A">
        <w:rPr>
          <w:rFonts w:ascii="Times New Roman" w:hAnsi="Times New Roman" w:cs="Times New Roman"/>
          <w:sz w:val="20"/>
          <w:szCs w:val="28"/>
          <w:lang w:val="en-US"/>
        </w:rPr>
        <w:t xml:space="preserve"> </w:t>
      </w:r>
      <w:r w:rsidRPr="00E34514">
        <w:rPr>
          <w:rFonts w:ascii="Times New Roman" w:hAnsi="Times New Roman" w:cs="Times New Roman"/>
          <w:i/>
          <w:sz w:val="20"/>
          <w:szCs w:val="28"/>
        </w:rPr>
        <w:t>А</w:t>
      </w:r>
      <w:r w:rsidRPr="001F427A">
        <w:rPr>
          <w:rFonts w:ascii="Times New Roman" w:hAnsi="Times New Roman" w:cs="Times New Roman"/>
          <w:sz w:val="20"/>
          <w:szCs w:val="28"/>
          <w:lang w:val="en-US"/>
        </w:rPr>
        <w:t>/D</w:t>
      </w:r>
      <w:r w:rsidR="001F427A">
        <w:rPr>
          <w:rFonts w:ascii="Times New Roman" w:hAnsi="Times New Roman" w:cs="Times New Roman"/>
          <w:sz w:val="20"/>
          <w:szCs w:val="28"/>
          <w:lang w:val="en-US"/>
        </w:rPr>
        <w:t xml:space="preserve"> ratio</w:t>
      </w:r>
      <w:r w:rsidRPr="001F427A">
        <w:rPr>
          <w:rFonts w:ascii="Times New Roman" w:hAnsi="Times New Roman" w:cs="Times New Roman"/>
          <w:sz w:val="20"/>
          <w:szCs w:val="28"/>
          <w:lang w:val="en-US"/>
        </w:rPr>
        <w:t>)</w:t>
      </w:r>
    </w:p>
    <w:p w14:paraId="3B24F2F1" w14:textId="67F936E2" w:rsidR="00B84EBE" w:rsidRPr="001F427A" w:rsidRDefault="001F427A" w:rsidP="00B84EBE">
      <w:pPr>
        <w:spacing w:after="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as</w:t>
      </w:r>
      <w:proofErr w:type="gramEnd"/>
      <w:r>
        <w:rPr>
          <w:rFonts w:ascii="Times New Roman" w:hAnsi="Times New Roman" w:cs="Times New Roman"/>
          <w:sz w:val="28"/>
          <w:szCs w:val="28"/>
          <w:lang w:val="en-US"/>
        </w:rPr>
        <w:t xml:space="preserve"> a result</w:t>
      </w:r>
    </w:p>
    <w:p w14:paraId="05FF0236" w14:textId="77777777" w:rsidR="00B84EBE" w:rsidRPr="001F427A" w:rsidRDefault="00B84EBE" w:rsidP="00B84EBE">
      <w:pPr>
        <w:rPr>
          <w:rFonts w:ascii="Times New Roman" w:hAnsi="Times New Roman" w:cs="Times New Roman"/>
          <w:sz w:val="20"/>
          <w:szCs w:val="28"/>
          <w:lang w:val="en-US"/>
        </w:rPr>
      </w:pPr>
    </w:p>
    <w:p w14:paraId="230478F5" w14:textId="0B81CE05" w:rsidR="00B84EBE" w:rsidRPr="001F427A" w:rsidRDefault="001F427A" w:rsidP="00B84EBE">
      <w:pPr>
        <w:rPr>
          <w:rFonts w:ascii="Times New Roman" w:hAnsi="Times New Roman" w:cs="Times New Roman"/>
          <w:sz w:val="28"/>
          <w:szCs w:val="28"/>
          <w:lang w:val="en-US"/>
        </w:rPr>
      </w:pPr>
      <w:r>
        <w:rPr>
          <w:rFonts w:ascii="Times New Roman" w:hAnsi="Times New Roman" w:cs="Times New Roman"/>
          <w:sz w:val="28"/>
          <w:szCs w:val="28"/>
          <w:lang w:val="en-US"/>
        </w:rPr>
        <w:t>HAS ESTABLISHED</w:t>
      </w:r>
    </w:p>
    <w:p w14:paraId="7DA11057" w14:textId="55C57A3C" w:rsidR="00B84EBE" w:rsidRPr="001F427A" w:rsidRDefault="00006EB0" w:rsidP="001F427A">
      <w:pPr>
        <w:spacing w:after="0"/>
        <w:rPr>
          <w:rFonts w:ascii="Times New Roman" w:hAnsi="Times New Roman" w:cs="Times New Roman"/>
          <w:sz w:val="28"/>
          <w:szCs w:val="28"/>
          <w:lang w:val="en-US"/>
        </w:rPr>
      </w:pPr>
      <w:proofErr w:type="gramStart"/>
      <w:r>
        <w:rPr>
          <w:rFonts w:ascii="Times New Roman" w:hAnsi="Times New Roman" w:cs="Times New Roman"/>
          <w:sz w:val="28"/>
          <w:szCs w:val="28"/>
          <w:lang w:val="en-US"/>
        </w:rPr>
        <w:t>t</w:t>
      </w:r>
      <w:bookmarkStart w:id="0" w:name="_GoBack"/>
      <w:bookmarkEnd w:id="0"/>
      <w:r w:rsidR="001F427A">
        <w:rPr>
          <w:rFonts w:ascii="Times New Roman" w:hAnsi="Times New Roman" w:cs="Times New Roman"/>
          <w:sz w:val="28"/>
          <w:szCs w:val="28"/>
          <w:lang w:val="en-US"/>
        </w:rPr>
        <w:t>he</w:t>
      </w:r>
      <w:proofErr w:type="gramEnd"/>
      <w:r w:rsidR="001F427A">
        <w:rPr>
          <w:rFonts w:ascii="Times New Roman" w:hAnsi="Times New Roman" w:cs="Times New Roman"/>
          <w:sz w:val="28"/>
          <w:szCs w:val="28"/>
          <w:lang w:val="en-US"/>
        </w:rPr>
        <w:t xml:space="preserve"> category</w:t>
      </w:r>
      <w:r w:rsidR="00B84EBE" w:rsidRPr="001F427A">
        <w:rPr>
          <w:rFonts w:ascii="Times New Roman" w:hAnsi="Times New Roman" w:cs="Times New Roman"/>
          <w:sz w:val="28"/>
          <w:szCs w:val="28"/>
          <w:lang w:val="en-US"/>
        </w:rPr>
        <w:t xml:space="preserve"> _____________________________________________________________ </w:t>
      </w:r>
    </w:p>
    <w:p w14:paraId="10779833" w14:textId="3180C5D2" w:rsidR="00AB1D86" w:rsidRPr="001F427A" w:rsidRDefault="00AB1D86" w:rsidP="00AB1D86">
      <w:pPr>
        <w:spacing w:after="0"/>
        <w:jc w:val="both"/>
        <w:rPr>
          <w:rFonts w:ascii="Times New Roman" w:hAnsi="Times New Roman" w:cs="Times New Roman"/>
          <w:sz w:val="19"/>
          <w:szCs w:val="19"/>
          <w:lang w:val="en-US"/>
        </w:rPr>
      </w:pPr>
      <w:r w:rsidRPr="001F427A">
        <w:rPr>
          <w:rFonts w:ascii="Times New Roman" w:hAnsi="Times New Roman" w:cs="Times New Roman"/>
          <w:sz w:val="19"/>
          <w:szCs w:val="19"/>
          <w:lang w:val="en-US"/>
        </w:rPr>
        <w:t>(</w:t>
      </w:r>
      <w:proofErr w:type="gramStart"/>
      <w:r w:rsidR="001F427A" w:rsidRPr="001F427A">
        <w:rPr>
          <w:rFonts w:ascii="Times New Roman" w:hAnsi="Times New Roman" w:cs="Times New Roman"/>
          <w:sz w:val="19"/>
          <w:szCs w:val="19"/>
          <w:lang w:val="en-US"/>
        </w:rPr>
        <w:t>category</w:t>
      </w:r>
      <w:proofErr w:type="gramEnd"/>
      <w:r w:rsidR="001F427A" w:rsidRPr="001F427A">
        <w:rPr>
          <w:rFonts w:ascii="Times New Roman" w:hAnsi="Times New Roman" w:cs="Times New Roman"/>
          <w:sz w:val="19"/>
          <w:szCs w:val="19"/>
          <w:lang w:val="en-US"/>
        </w:rPr>
        <w:t xml:space="preserve"> number and corresponding description of the </w:t>
      </w:r>
      <w:r w:rsidR="001F427A">
        <w:rPr>
          <w:rFonts w:ascii="Times New Roman" w:hAnsi="Times New Roman" w:cs="Times New Roman"/>
          <w:sz w:val="19"/>
          <w:szCs w:val="19"/>
          <w:lang w:val="en-US"/>
        </w:rPr>
        <w:t>hazard</w:t>
      </w:r>
      <w:r w:rsidR="001F427A" w:rsidRPr="001F427A">
        <w:rPr>
          <w:rFonts w:ascii="Times New Roman" w:hAnsi="Times New Roman" w:cs="Times New Roman"/>
          <w:sz w:val="19"/>
          <w:szCs w:val="19"/>
          <w:lang w:val="en-US"/>
        </w:rPr>
        <w:t xml:space="preserve"> to humans in accordance with Appendix to NP-067-16</w:t>
      </w:r>
      <w:r w:rsidRPr="001F427A">
        <w:rPr>
          <w:rFonts w:ascii="Times New Roman" w:hAnsi="Times New Roman" w:cs="Times New Roman"/>
          <w:sz w:val="19"/>
          <w:szCs w:val="19"/>
          <w:lang w:val="en-US"/>
        </w:rPr>
        <w:t>)</w:t>
      </w:r>
    </w:p>
    <w:p w14:paraId="49BBD44C" w14:textId="5804C24F" w:rsidR="00B84EBE" w:rsidRPr="001F427A" w:rsidRDefault="001F427A" w:rsidP="00B84EBE">
      <w:pPr>
        <w:jc w:val="both"/>
        <w:rPr>
          <w:rFonts w:ascii="Times New Roman" w:hAnsi="Times New Roman" w:cs="Times New Roman"/>
          <w:sz w:val="20"/>
          <w:szCs w:val="28"/>
          <w:lang w:val="en-US"/>
        </w:rPr>
      </w:pPr>
      <w:proofErr w:type="gramStart"/>
      <w:r w:rsidRPr="001F427A">
        <w:rPr>
          <w:rFonts w:ascii="Times New Roman" w:hAnsi="Times New Roman" w:cs="Times New Roman"/>
          <w:sz w:val="28"/>
          <w:szCs w:val="28"/>
          <w:lang w:val="en-US"/>
        </w:rPr>
        <w:t>on</w:t>
      </w:r>
      <w:proofErr w:type="gramEnd"/>
      <w:r w:rsidRPr="001F427A">
        <w:rPr>
          <w:rFonts w:ascii="Times New Roman" w:hAnsi="Times New Roman" w:cs="Times New Roman"/>
          <w:sz w:val="28"/>
          <w:szCs w:val="28"/>
          <w:lang w:val="en-US"/>
        </w:rPr>
        <w:t xml:space="preserve"> radiation hazard </w:t>
      </w:r>
      <w:r>
        <w:rPr>
          <w:rFonts w:ascii="Times New Roman" w:hAnsi="Times New Roman" w:cs="Times New Roman"/>
          <w:sz w:val="28"/>
          <w:szCs w:val="28"/>
          <w:lang w:val="en-US"/>
        </w:rPr>
        <w:t xml:space="preserve">of the SRS </w:t>
      </w:r>
      <w:r w:rsidRPr="001F427A">
        <w:rPr>
          <w:rFonts w:ascii="Times New Roman" w:hAnsi="Times New Roman" w:cs="Times New Roman"/>
          <w:sz w:val="28"/>
          <w:szCs w:val="28"/>
          <w:lang w:val="en-US"/>
        </w:rPr>
        <w:t>made on the basis of one radionuclide/containing a mixture of radionuclides</w:t>
      </w:r>
      <w:r>
        <w:rPr>
          <w:rFonts w:ascii="Times New Roman" w:hAnsi="Times New Roman" w:cs="Times New Roman"/>
          <w:sz w:val="28"/>
          <w:szCs w:val="28"/>
          <w:lang w:val="en-US"/>
        </w:rPr>
        <w:t xml:space="preserve"> </w:t>
      </w:r>
      <w:r w:rsidR="00B84EBE" w:rsidRPr="001F427A">
        <w:rPr>
          <w:rFonts w:ascii="Times New Roman" w:hAnsi="Times New Roman" w:cs="Times New Roman"/>
          <w:sz w:val="20"/>
          <w:szCs w:val="28"/>
          <w:lang w:val="en-US"/>
        </w:rPr>
        <w:t>(</w:t>
      </w:r>
      <w:r>
        <w:rPr>
          <w:rFonts w:ascii="Times New Roman" w:hAnsi="Times New Roman" w:cs="Times New Roman"/>
          <w:sz w:val="20"/>
          <w:szCs w:val="28"/>
          <w:lang w:val="en-US"/>
        </w:rPr>
        <w:t>underline as appropriate</w:t>
      </w:r>
      <w:r w:rsidR="00B84EBE" w:rsidRPr="001F427A">
        <w:rPr>
          <w:rFonts w:ascii="Times New Roman" w:hAnsi="Times New Roman" w:cs="Times New Roman"/>
          <w:sz w:val="20"/>
          <w:szCs w:val="28"/>
          <w:lang w:val="en-US"/>
        </w:rPr>
        <w:t>).</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213"/>
        <w:gridCol w:w="2456"/>
        <w:gridCol w:w="4107"/>
      </w:tblGrid>
      <w:tr w:rsidR="002E5D20" w:rsidRPr="00E34514" w14:paraId="7A5E395C" w14:textId="77777777" w:rsidTr="0086497F">
        <w:tc>
          <w:tcPr>
            <w:tcW w:w="3213" w:type="dxa"/>
          </w:tcPr>
          <w:p w14:paraId="551962DC" w14:textId="2BD77C77" w:rsidR="002E5D20" w:rsidRPr="001F427A" w:rsidRDefault="001F427A" w:rsidP="00B84EBE">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Commisison</w:t>
            </w:r>
            <w:proofErr w:type="spellEnd"/>
            <w:r>
              <w:rPr>
                <w:rFonts w:ascii="Times New Roman" w:hAnsi="Times New Roman" w:cs="Times New Roman"/>
                <w:sz w:val="28"/>
                <w:szCs w:val="28"/>
                <w:lang w:val="en-US"/>
              </w:rPr>
              <w:t xml:space="preserve"> Chair</w:t>
            </w:r>
            <w:r w:rsidR="002E5D20" w:rsidRPr="001F427A">
              <w:rPr>
                <w:rFonts w:ascii="Times New Roman" w:hAnsi="Times New Roman" w:cs="Times New Roman"/>
                <w:sz w:val="28"/>
                <w:szCs w:val="28"/>
                <w:lang w:val="en-US"/>
              </w:rPr>
              <w:t>:</w:t>
            </w:r>
          </w:p>
          <w:p w14:paraId="16780E42" w14:textId="022BC672" w:rsidR="007E5857" w:rsidRPr="001F427A" w:rsidRDefault="007E5857" w:rsidP="001F427A">
            <w:pPr>
              <w:jc w:val="both"/>
              <w:rPr>
                <w:rFonts w:ascii="Times New Roman" w:hAnsi="Times New Roman" w:cs="Times New Roman"/>
                <w:sz w:val="28"/>
                <w:szCs w:val="28"/>
                <w:lang w:val="en-US"/>
              </w:rPr>
            </w:pPr>
            <w:r w:rsidRPr="001F427A">
              <w:rPr>
                <w:rFonts w:ascii="Times New Roman" w:hAnsi="Times New Roman" w:cs="Times New Roman"/>
                <w:sz w:val="20"/>
                <w:szCs w:val="28"/>
                <w:lang w:val="en-US"/>
              </w:rPr>
              <w:t>(</w:t>
            </w:r>
            <w:r w:rsidR="001F427A" w:rsidRPr="001F427A">
              <w:rPr>
                <w:rFonts w:ascii="Times New Roman" w:hAnsi="Times New Roman" w:cs="Times New Roman"/>
                <w:sz w:val="20"/>
                <w:szCs w:val="28"/>
                <w:lang w:val="en-US"/>
              </w:rPr>
              <w:t xml:space="preserve">head of centralized service for accounting and control of </w:t>
            </w:r>
            <w:r w:rsidR="001F427A">
              <w:rPr>
                <w:rFonts w:ascii="Times New Roman" w:hAnsi="Times New Roman" w:cs="Times New Roman"/>
                <w:sz w:val="20"/>
                <w:szCs w:val="28"/>
                <w:lang w:val="en-US"/>
              </w:rPr>
              <w:t xml:space="preserve">RS </w:t>
            </w:r>
            <w:r w:rsidR="001F427A" w:rsidRPr="001F427A">
              <w:rPr>
                <w:rFonts w:ascii="Times New Roman" w:hAnsi="Times New Roman" w:cs="Times New Roman"/>
                <w:sz w:val="20"/>
                <w:szCs w:val="28"/>
                <w:lang w:val="en-US"/>
              </w:rPr>
              <w:t xml:space="preserve">and </w:t>
            </w:r>
            <w:r w:rsidR="001F427A">
              <w:rPr>
                <w:rFonts w:ascii="Times New Roman" w:hAnsi="Times New Roman" w:cs="Times New Roman"/>
                <w:sz w:val="20"/>
                <w:szCs w:val="28"/>
                <w:lang w:val="en-US"/>
              </w:rPr>
              <w:t>RW,</w:t>
            </w:r>
            <w:r w:rsidR="001F427A" w:rsidRPr="001F427A">
              <w:rPr>
                <w:rFonts w:ascii="Times New Roman" w:hAnsi="Times New Roman" w:cs="Times New Roman"/>
                <w:sz w:val="20"/>
                <w:szCs w:val="28"/>
                <w:lang w:val="en-US"/>
              </w:rPr>
              <w:t xml:space="preserve"> or an official responsible for accounting and control of </w:t>
            </w:r>
            <w:r w:rsidR="001F427A">
              <w:rPr>
                <w:rFonts w:ascii="Times New Roman" w:hAnsi="Times New Roman" w:cs="Times New Roman"/>
                <w:sz w:val="20"/>
                <w:szCs w:val="28"/>
                <w:lang w:val="en-US"/>
              </w:rPr>
              <w:t>RS</w:t>
            </w:r>
            <w:r w:rsidR="001F427A" w:rsidRPr="001F427A">
              <w:rPr>
                <w:rFonts w:ascii="Times New Roman" w:hAnsi="Times New Roman" w:cs="Times New Roman"/>
                <w:sz w:val="20"/>
                <w:szCs w:val="28"/>
                <w:lang w:val="en-US"/>
              </w:rPr>
              <w:t xml:space="preserve"> and </w:t>
            </w:r>
            <w:r w:rsidR="001F427A">
              <w:rPr>
                <w:rFonts w:ascii="Times New Roman" w:hAnsi="Times New Roman" w:cs="Times New Roman"/>
                <w:sz w:val="20"/>
                <w:szCs w:val="28"/>
                <w:lang w:val="en-US"/>
              </w:rPr>
              <w:t>RW</w:t>
            </w:r>
            <w:r w:rsidR="001F427A" w:rsidRPr="001F427A">
              <w:rPr>
                <w:rFonts w:ascii="Times New Roman" w:hAnsi="Times New Roman" w:cs="Times New Roman"/>
                <w:sz w:val="20"/>
                <w:szCs w:val="28"/>
                <w:lang w:val="en-US"/>
              </w:rPr>
              <w:t xml:space="preserve"> in the organization</w:t>
            </w:r>
            <w:r w:rsidRPr="001F427A">
              <w:rPr>
                <w:rFonts w:ascii="Times New Roman" w:hAnsi="Times New Roman" w:cs="Times New Roman"/>
                <w:sz w:val="20"/>
                <w:szCs w:val="28"/>
                <w:lang w:val="en-US"/>
              </w:rPr>
              <w:t>)</w:t>
            </w:r>
          </w:p>
        </w:tc>
        <w:tc>
          <w:tcPr>
            <w:tcW w:w="2456" w:type="dxa"/>
          </w:tcPr>
          <w:p w14:paraId="7855787E" w14:textId="37046C81" w:rsidR="002E5D20" w:rsidRPr="00E34514" w:rsidRDefault="002E5D20" w:rsidP="002E5D20">
            <w:pPr>
              <w:jc w:val="both"/>
              <w:rPr>
                <w:rFonts w:ascii="Times New Roman" w:hAnsi="Times New Roman" w:cs="Times New Roman"/>
                <w:sz w:val="28"/>
                <w:szCs w:val="28"/>
              </w:rPr>
            </w:pPr>
            <w:r w:rsidRPr="00E34514">
              <w:rPr>
                <w:rFonts w:ascii="Times New Roman" w:hAnsi="Times New Roman" w:cs="Times New Roman"/>
                <w:sz w:val="28"/>
                <w:szCs w:val="28"/>
              </w:rPr>
              <w:t>________________</w:t>
            </w:r>
          </w:p>
          <w:p w14:paraId="16C7B566" w14:textId="6AED9757" w:rsidR="007E5857" w:rsidRPr="00E34514" w:rsidRDefault="002E5D20" w:rsidP="001F427A">
            <w:pPr>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1F427A">
              <w:rPr>
                <w:rFonts w:ascii="Times New Roman" w:hAnsi="Times New Roman" w:cs="Times New Roman"/>
                <w:sz w:val="20"/>
                <w:szCs w:val="28"/>
                <w:lang w:val="en-US"/>
              </w:rPr>
              <w:t>signature</w:t>
            </w:r>
            <w:r w:rsidRPr="00E34514">
              <w:rPr>
                <w:rFonts w:ascii="Times New Roman" w:hAnsi="Times New Roman" w:cs="Times New Roman"/>
                <w:sz w:val="20"/>
                <w:szCs w:val="28"/>
              </w:rPr>
              <w:t>)</w:t>
            </w:r>
          </w:p>
        </w:tc>
        <w:tc>
          <w:tcPr>
            <w:tcW w:w="4107" w:type="dxa"/>
          </w:tcPr>
          <w:p w14:paraId="6D67EA61" w14:textId="7F66281E" w:rsidR="002E5D20" w:rsidRPr="00E34514" w:rsidRDefault="002E5D20" w:rsidP="0086497F">
            <w:pPr>
              <w:ind w:right="-245"/>
              <w:jc w:val="both"/>
              <w:rPr>
                <w:rFonts w:ascii="Times New Roman" w:hAnsi="Times New Roman" w:cs="Times New Roman"/>
                <w:sz w:val="28"/>
                <w:szCs w:val="28"/>
              </w:rPr>
            </w:pPr>
            <w:r w:rsidRPr="00E34514">
              <w:rPr>
                <w:rFonts w:ascii="Times New Roman" w:hAnsi="Times New Roman" w:cs="Times New Roman"/>
                <w:sz w:val="28"/>
                <w:szCs w:val="28"/>
              </w:rPr>
              <w:t>___________________________</w:t>
            </w:r>
          </w:p>
          <w:p w14:paraId="0686BF1C" w14:textId="09577797" w:rsidR="007E5857" w:rsidRPr="00E34514" w:rsidRDefault="002E5D20" w:rsidP="0098521F">
            <w:pPr>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98521F">
              <w:rPr>
                <w:rFonts w:ascii="Times New Roman" w:hAnsi="Times New Roman" w:cs="Times New Roman"/>
                <w:sz w:val="20"/>
                <w:szCs w:val="28"/>
                <w:lang w:val="en-US"/>
              </w:rPr>
              <w:t>initials, surname</w:t>
            </w:r>
            <w:r w:rsidRPr="00E34514">
              <w:rPr>
                <w:rFonts w:ascii="Times New Roman" w:hAnsi="Times New Roman" w:cs="Times New Roman"/>
                <w:sz w:val="20"/>
                <w:szCs w:val="28"/>
              </w:rPr>
              <w:t>)</w:t>
            </w:r>
          </w:p>
        </w:tc>
      </w:tr>
      <w:tr w:rsidR="002E5D20" w:rsidRPr="00E34514" w14:paraId="02A99CBB" w14:textId="77777777" w:rsidTr="0086497F">
        <w:tc>
          <w:tcPr>
            <w:tcW w:w="3213" w:type="dxa"/>
          </w:tcPr>
          <w:p w14:paraId="0BCB745D" w14:textId="12E4E13F" w:rsidR="002E5D20" w:rsidRPr="00E34514" w:rsidRDefault="001F427A" w:rsidP="001F427A">
            <w:pPr>
              <w:spacing w:before="120"/>
              <w:jc w:val="both"/>
              <w:rPr>
                <w:rFonts w:ascii="Times New Roman" w:hAnsi="Times New Roman" w:cs="Times New Roman"/>
                <w:sz w:val="28"/>
                <w:szCs w:val="28"/>
              </w:rPr>
            </w:pPr>
            <w:r>
              <w:rPr>
                <w:rFonts w:ascii="Times New Roman" w:hAnsi="Times New Roman" w:cs="Times New Roman"/>
                <w:sz w:val="28"/>
                <w:szCs w:val="28"/>
                <w:lang w:val="en-US"/>
              </w:rPr>
              <w:t>Commission members</w:t>
            </w:r>
            <w:r w:rsidR="002E5D20" w:rsidRPr="00E34514">
              <w:rPr>
                <w:rFonts w:ascii="Times New Roman" w:hAnsi="Times New Roman" w:cs="Times New Roman"/>
                <w:sz w:val="28"/>
                <w:szCs w:val="28"/>
              </w:rPr>
              <w:t>:</w:t>
            </w:r>
          </w:p>
        </w:tc>
        <w:tc>
          <w:tcPr>
            <w:tcW w:w="2456" w:type="dxa"/>
          </w:tcPr>
          <w:p w14:paraId="21185E74" w14:textId="77777777"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________________</w:t>
            </w:r>
          </w:p>
          <w:p w14:paraId="173BC3AB" w14:textId="3B7AFE0D"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1F427A">
              <w:rPr>
                <w:rFonts w:ascii="Times New Roman" w:hAnsi="Times New Roman" w:cs="Times New Roman"/>
                <w:sz w:val="20"/>
                <w:szCs w:val="28"/>
                <w:lang w:val="en-US"/>
              </w:rPr>
              <w:t>signature</w:t>
            </w:r>
            <w:r w:rsidRPr="00E34514">
              <w:rPr>
                <w:rFonts w:ascii="Times New Roman" w:hAnsi="Times New Roman" w:cs="Times New Roman"/>
                <w:sz w:val="20"/>
                <w:szCs w:val="28"/>
              </w:rPr>
              <w:t>)</w:t>
            </w:r>
          </w:p>
        </w:tc>
        <w:tc>
          <w:tcPr>
            <w:tcW w:w="4107" w:type="dxa"/>
          </w:tcPr>
          <w:p w14:paraId="0CC573E1" w14:textId="77777777"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___________________________</w:t>
            </w:r>
          </w:p>
          <w:p w14:paraId="6ACE2D38" w14:textId="62509AFD"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98521F">
              <w:rPr>
                <w:rFonts w:ascii="Times New Roman" w:hAnsi="Times New Roman" w:cs="Times New Roman"/>
                <w:sz w:val="20"/>
                <w:szCs w:val="28"/>
                <w:lang w:val="en-US"/>
              </w:rPr>
              <w:t>initials, surname</w:t>
            </w:r>
            <w:r w:rsidRPr="00E34514">
              <w:rPr>
                <w:rFonts w:ascii="Times New Roman" w:hAnsi="Times New Roman" w:cs="Times New Roman"/>
                <w:sz w:val="20"/>
                <w:szCs w:val="28"/>
              </w:rPr>
              <w:t>)</w:t>
            </w:r>
          </w:p>
        </w:tc>
      </w:tr>
      <w:tr w:rsidR="002E5D20" w:rsidRPr="00E34514" w14:paraId="5F39AEDF" w14:textId="77777777" w:rsidTr="0086497F">
        <w:tc>
          <w:tcPr>
            <w:tcW w:w="3213" w:type="dxa"/>
          </w:tcPr>
          <w:p w14:paraId="3FEE6E40" w14:textId="77777777" w:rsidR="002E5D20" w:rsidRPr="00E34514" w:rsidRDefault="002E5D20" w:rsidP="00AB1D86">
            <w:pPr>
              <w:spacing w:before="120"/>
              <w:jc w:val="both"/>
              <w:rPr>
                <w:rFonts w:ascii="Times New Roman" w:hAnsi="Times New Roman" w:cs="Times New Roman"/>
                <w:sz w:val="28"/>
                <w:szCs w:val="28"/>
              </w:rPr>
            </w:pPr>
          </w:p>
        </w:tc>
        <w:tc>
          <w:tcPr>
            <w:tcW w:w="2456" w:type="dxa"/>
          </w:tcPr>
          <w:p w14:paraId="668B34A7" w14:textId="77777777"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________________</w:t>
            </w:r>
          </w:p>
          <w:p w14:paraId="39086F8F" w14:textId="23AB7DF4"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1F427A">
              <w:rPr>
                <w:rFonts w:ascii="Times New Roman" w:hAnsi="Times New Roman" w:cs="Times New Roman"/>
                <w:sz w:val="20"/>
                <w:szCs w:val="28"/>
                <w:lang w:val="en-US"/>
              </w:rPr>
              <w:t>signature</w:t>
            </w:r>
            <w:r w:rsidRPr="00E34514">
              <w:rPr>
                <w:rFonts w:ascii="Times New Roman" w:hAnsi="Times New Roman" w:cs="Times New Roman"/>
                <w:sz w:val="20"/>
                <w:szCs w:val="28"/>
              </w:rPr>
              <w:t>)</w:t>
            </w:r>
          </w:p>
        </w:tc>
        <w:tc>
          <w:tcPr>
            <w:tcW w:w="4107" w:type="dxa"/>
          </w:tcPr>
          <w:p w14:paraId="2FE31215" w14:textId="77777777"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___________________________</w:t>
            </w:r>
          </w:p>
          <w:p w14:paraId="13AC976B" w14:textId="1E481B45" w:rsidR="002E5D20" w:rsidRPr="00E34514" w:rsidRDefault="002E5D20" w:rsidP="00AB1D86">
            <w:pPr>
              <w:spacing w:before="120"/>
              <w:jc w:val="both"/>
              <w:rPr>
                <w:rFonts w:ascii="Times New Roman" w:hAnsi="Times New Roman" w:cs="Times New Roman"/>
                <w:sz w:val="28"/>
                <w:szCs w:val="28"/>
              </w:rPr>
            </w:pPr>
            <w:r w:rsidRPr="00E34514">
              <w:rPr>
                <w:rFonts w:ascii="Times New Roman" w:hAnsi="Times New Roman" w:cs="Times New Roman"/>
                <w:sz w:val="28"/>
                <w:szCs w:val="28"/>
              </w:rPr>
              <w:t xml:space="preserve">                 </w:t>
            </w:r>
            <w:r w:rsidRPr="00E34514">
              <w:rPr>
                <w:rFonts w:ascii="Times New Roman" w:hAnsi="Times New Roman" w:cs="Times New Roman"/>
                <w:sz w:val="20"/>
                <w:szCs w:val="28"/>
              </w:rPr>
              <w:t>(</w:t>
            </w:r>
            <w:r w:rsidR="0098521F">
              <w:rPr>
                <w:rFonts w:ascii="Times New Roman" w:hAnsi="Times New Roman" w:cs="Times New Roman"/>
                <w:sz w:val="20"/>
                <w:szCs w:val="28"/>
                <w:lang w:val="en-US"/>
              </w:rPr>
              <w:t>initials, surname</w:t>
            </w:r>
            <w:r w:rsidRPr="00E34514">
              <w:rPr>
                <w:rFonts w:ascii="Times New Roman" w:hAnsi="Times New Roman" w:cs="Times New Roman"/>
                <w:sz w:val="20"/>
                <w:szCs w:val="28"/>
              </w:rPr>
              <w:t>)</w:t>
            </w:r>
          </w:p>
        </w:tc>
      </w:tr>
    </w:tbl>
    <w:p w14:paraId="4A3EFC39" w14:textId="2FF92499" w:rsidR="002E5D20" w:rsidRPr="00E34514" w:rsidRDefault="002E5D20" w:rsidP="002E5D20">
      <w:pPr>
        <w:pStyle w:val="a3"/>
        <w:ind w:left="0"/>
        <w:jc w:val="center"/>
        <w:rPr>
          <w:rFonts w:ascii="Times New Roman" w:hAnsi="Times New Roman" w:cs="Times New Roman"/>
          <w:sz w:val="28"/>
          <w:szCs w:val="28"/>
        </w:rPr>
      </w:pPr>
    </w:p>
    <w:p w14:paraId="03FDC59F" w14:textId="3993158A" w:rsidR="00992A75" w:rsidRPr="00E34514" w:rsidRDefault="00992A75" w:rsidP="002E5D20">
      <w:pPr>
        <w:pStyle w:val="a3"/>
        <w:ind w:left="0"/>
        <w:jc w:val="center"/>
        <w:rPr>
          <w:rFonts w:ascii="Times New Roman" w:hAnsi="Times New Roman" w:cs="Times New Roman"/>
          <w:sz w:val="28"/>
          <w:szCs w:val="28"/>
        </w:rPr>
      </w:pPr>
    </w:p>
    <w:p w14:paraId="5AAE327D" w14:textId="77777777" w:rsidR="00992A75" w:rsidRPr="00E34514" w:rsidRDefault="00992A75" w:rsidP="002E5D20">
      <w:pPr>
        <w:pStyle w:val="a3"/>
        <w:ind w:left="0"/>
        <w:jc w:val="center"/>
        <w:rPr>
          <w:rFonts w:ascii="Times New Roman" w:hAnsi="Times New Roman" w:cs="Times New Roman"/>
          <w:sz w:val="28"/>
          <w:szCs w:val="28"/>
        </w:rPr>
      </w:pPr>
    </w:p>
    <w:p w14:paraId="1D5DBBC5" w14:textId="0EA2011C" w:rsidR="00992A75" w:rsidRPr="00A40140" w:rsidRDefault="00992A75" w:rsidP="00992A75">
      <w:pPr>
        <w:pStyle w:val="a3"/>
        <w:spacing w:line="360" w:lineRule="auto"/>
        <w:ind w:left="0"/>
        <w:jc w:val="center"/>
        <w:rPr>
          <w:rFonts w:ascii="Times New Roman" w:hAnsi="Times New Roman" w:cs="Times New Roman"/>
          <w:sz w:val="28"/>
          <w:szCs w:val="28"/>
          <w:lang w:val="en-US"/>
        </w:rPr>
      </w:pPr>
      <w:r w:rsidRPr="00E34514">
        <w:rPr>
          <w:rFonts w:ascii="Times New Roman" w:hAnsi="Times New Roman" w:cs="Times New Roman"/>
          <w:sz w:val="28"/>
          <w:szCs w:val="28"/>
        </w:rPr>
        <w:t>__________</w:t>
      </w:r>
      <w:r w:rsidR="00A40140">
        <w:rPr>
          <w:rFonts w:ascii="Times New Roman" w:hAnsi="Times New Roman" w:cs="Times New Roman"/>
          <w:sz w:val="28"/>
          <w:szCs w:val="28"/>
          <w:lang w:val="en-US"/>
        </w:rPr>
        <w:t>__</w:t>
      </w:r>
    </w:p>
    <w:sectPr w:rsidR="00992A75" w:rsidRPr="00A40140" w:rsidSect="00A5190C">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66DFA" w14:textId="77777777" w:rsidR="00EE58BB" w:rsidRDefault="00EE58BB" w:rsidP="00C65393">
      <w:pPr>
        <w:spacing w:after="0" w:line="240" w:lineRule="auto"/>
      </w:pPr>
      <w:r>
        <w:separator/>
      </w:r>
    </w:p>
  </w:endnote>
  <w:endnote w:type="continuationSeparator" w:id="0">
    <w:p w14:paraId="7AA2A7DD" w14:textId="77777777" w:rsidR="00EE58BB" w:rsidRDefault="00EE58BB" w:rsidP="00C6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C29F" w14:textId="77777777" w:rsidR="00EE58BB" w:rsidRDefault="00EE58BB" w:rsidP="00C65393">
      <w:pPr>
        <w:spacing w:after="0" w:line="240" w:lineRule="auto"/>
      </w:pPr>
      <w:r>
        <w:separator/>
      </w:r>
    </w:p>
  </w:footnote>
  <w:footnote w:type="continuationSeparator" w:id="0">
    <w:p w14:paraId="603E68BA" w14:textId="77777777" w:rsidR="00EE58BB" w:rsidRDefault="00EE58BB" w:rsidP="00C65393">
      <w:pPr>
        <w:spacing w:after="0" w:line="240" w:lineRule="auto"/>
      </w:pPr>
      <w:r>
        <w:continuationSeparator/>
      </w:r>
    </w:p>
  </w:footnote>
  <w:footnote w:id="1">
    <w:p w14:paraId="7ACF47C3" w14:textId="5BA02214" w:rsidR="005E2AE5" w:rsidRPr="00BD4B2A" w:rsidRDefault="005E2AE5" w:rsidP="00110B48">
      <w:pPr>
        <w:pStyle w:val="aa"/>
        <w:jc w:val="both"/>
        <w:rPr>
          <w:rFonts w:ascii="Times New Roman" w:hAnsi="Times New Roman" w:cs="Times New Roman"/>
          <w:lang w:val="en-US"/>
        </w:rPr>
      </w:pPr>
      <w:r w:rsidRPr="00110B48">
        <w:rPr>
          <w:rStyle w:val="ac"/>
          <w:rFonts w:ascii="Times New Roman" w:hAnsi="Times New Roman"/>
          <w:sz w:val="22"/>
        </w:rPr>
        <w:footnoteRef/>
      </w:r>
      <w:proofErr w:type="gramStart"/>
      <w:r w:rsidRPr="00BD4B2A">
        <w:rPr>
          <w:rFonts w:ascii="Times New Roman" w:hAnsi="Times New Roman" w:cs="Times New Roman"/>
          <w:sz w:val="22"/>
          <w:lang w:val="en-US"/>
        </w:rPr>
        <w:t xml:space="preserve">Developed by a team of authors consisting of: </w:t>
      </w:r>
      <w:proofErr w:type="spellStart"/>
      <w:r w:rsidRPr="00BD4B2A">
        <w:rPr>
          <w:rFonts w:ascii="Times New Roman" w:hAnsi="Times New Roman" w:cs="Times New Roman"/>
          <w:sz w:val="22"/>
          <w:lang w:val="en-US"/>
        </w:rPr>
        <w:t>Gare</w:t>
      </w:r>
      <w:r>
        <w:rPr>
          <w:rFonts w:ascii="Times New Roman" w:hAnsi="Times New Roman" w:cs="Times New Roman"/>
          <w:sz w:val="22"/>
          <w:lang w:val="en-US"/>
        </w:rPr>
        <w:t>y</w:t>
      </w:r>
      <w:r w:rsidRPr="00BD4B2A">
        <w:rPr>
          <w:rFonts w:ascii="Times New Roman" w:hAnsi="Times New Roman" w:cs="Times New Roman"/>
          <w:sz w:val="22"/>
          <w:lang w:val="en-US"/>
        </w:rPr>
        <w:t>ev</w:t>
      </w:r>
      <w:proofErr w:type="spellEnd"/>
      <w:r w:rsidRPr="00BD4B2A">
        <w:rPr>
          <w:rFonts w:ascii="Times New Roman" w:hAnsi="Times New Roman" w:cs="Times New Roman"/>
          <w:sz w:val="22"/>
          <w:lang w:val="en-US"/>
        </w:rPr>
        <w:t xml:space="preserve"> M.D., </w:t>
      </w:r>
      <w:proofErr w:type="spellStart"/>
      <w:r w:rsidRPr="00BD4B2A">
        <w:rPr>
          <w:rFonts w:ascii="Times New Roman" w:hAnsi="Times New Roman" w:cs="Times New Roman"/>
          <w:sz w:val="22"/>
          <w:lang w:val="en-US"/>
        </w:rPr>
        <w:t>Subbotin</w:t>
      </w:r>
      <w:proofErr w:type="spellEnd"/>
      <w:r w:rsidRPr="00BD4B2A">
        <w:rPr>
          <w:rFonts w:ascii="Times New Roman" w:hAnsi="Times New Roman" w:cs="Times New Roman"/>
          <w:sz w:val="22"/>
          <w:lang w:val="en-US"/>
        </w:rPr>
        <w:t xml:space="preserve"> E.P., </w:t>
      </w:r>
      <w:proofErr w:type="spellStart"/>
      <w:r w:rsidRPr="00BD4B2A">
        <w:rPr>
          <w:rFonts w:ascii="Times New Roman" w:hAnsi="Times New Roman" w:cs="Times New Roman"/>
          <w:sz w:val="22"/>
          <w:lang w:val="en-US"/>
        </w:rPr>
        <w:t>Kushnevsky</w:t>
      </w:r>
      <w:proofErr w:type="spellEnd"/>
      <w:r w:rsidRPr="00BD4B2A">
        <w:rPr>
          <w:rFonts w:ascii="Times New Roman" w:hAnsi="Times New Roman" w:cs="Times New Roman"/>
          <w:sz w:val="22"/>
          <w:lang w:val="en-US"/>
        </w:rPr>
        <w:t xml:space="preserve"> L.N., </w:t>
      </w:r>
      <w:proofErr w:type="spellStart"/>
      <w:r w:rsidRPr="00BD4B2A">
        <w:rPr>
          <w:rFonts w:ascii="Times New Roman" w:hAnsi="Times New Roman" w:cs="Times New Roman"/>
          <w:sz w:val="22"/>
          <w:lang w:val="en-US"/>
        </w:rPr>
        <w:t>Kirta</w:t>
      </w:r>
      <w:r>
        <w:rPr>
          <w:rFonts w:ascii="Times New Roman" w:hAnsi="Times New Roman" w:cs="Times New Roman"/>
          <w:sz w:val="22"/>
          <w:lang w:val="en-US"/>
        </w:rPr>
        <w:t>y</w:t>
      </w:r>
      <w:r w:rsidRPr="00BD4B2A">
        <w:rPr>
          <w:rFonts w:ascii="Times New Roman" w:hAnsi="Times New Roman" w:cs="Times New Roman"/>
          <w:sz w:val="22"/>
          <w:lang w:val="en-US"/>
        </w:rPr>
        <w:t>ev</w:t>
      </w:r>
      <w:proofErr w:type="spellEnd"/>
      <w:r w:rsidRPr="00BD4B2A">
        <w:rPr>
          <w:rFonts w:ascii="Times New Roman" w:hAnsi="Times New Roman" w:cs="Times New Roman"/>
          <w:sz w:val="22"/>
          <w:lang w:val="en-US"/>
        </w:rPr>
        <w:t xml:space="preserve"> A.E., </w:t>
      </w:r>
      <w:proofErr w:type="spellStart"/>
      <w:r w:rsidRPr="00BD4B2A">
        <w:rPr>
          <w:rFonts w:ascii="Times New Roman" w:hAnsi="Times New Roman" w:cs="Times New Roman"/>
          <w:sz w:val="22"/>
          <w:lang w:val="en-US"/>
        </w:rPr>
        <w:t>Goncharova</w:t>
      </w:r>
      <w:proofErr w:type="spellEnd"/>
      <w:r w:rsidRPr="00BD4B2A">
        <w:rPr>
          <w:rFonts w:ascii="Times New Roman" w:hAnsi="Times New Roman" w:cs="Times New Roman"/>
          <w:sz w:val="22"/>
          <w:lang w:val="en-US"/>
        </w:rPr>
        <w:t xml:space="preserve"> A.E. (S</w:t>
      </w:r>
      <w:r>
        <w:rPr>
          <w:rFonts w:ascii="Times New Roman" w:hAnsi="Times New Roman" w:cs="Times New Roman"/>
          <w:sz w:val="22"/>
          <w:lang w:val="en-US"/>
        </w:rPr>
        <w:t>EC</w:t>
      </w:r>
      <w:r w:rsidRPr="00BD4B2A">
        <w:rPr>
          <w:rFonts w:ascii="Times New Roman" w:hAnsi="Times New Roman" w:cs="Times New Roman"/>
          <w:sz w:val="22"/>
          <w:lang w:val="en-US"/>
        </w:rPr>
        <w:t xml:space="preserve"> NRS), </w:t>
      </w:r>
      <w:proofErr w:type="spellStart"/>
      <w:r w:rsidRPr="00BD4B2A">
        <w:rPr>
          <w:rFonts w:ascii="Times New Roman" w:hAnsi="Times New Roman" w:cs="Times New Roman"/>
          <w:sz w:val="22"/>
          <w:lang w:val="en-US"/>
        </w:rPr>
        <w:t>Bokov</w:t>
      </w:r>
      <w:proofErr w:type="spellEnd"/>
      <w:r w:rsidRPr="00BD4B2A">
        <w:rPr>
          <w:rFonts w:ascii="Times New Roman" w:hAnsi="Times New Roman" w:cs="Times New Roman"/>
          <w:sz w:val="22"/>
          <w:lang w:val="en-US"/>
        </w:rPr>
        <w:t xml:space="preserve"> D.A., </w:t>
      </w:r>
      <w:proofErr w:type="spellStart"/>
      <w:r w:rsidRPr="00BD4B2A">
        <w:rPr>
          <w:rFonts w:ascii="Times New Roman" w:hAnsi="Times New Roman" w:cs="Times New Roman"/>
          <w:sz w:val="22"/>
          <w:lang w:val="en-US"/>
        </w:rPr>
        <w:t>Shotskaya</w:t>
      </w:r>
      <w:proofErr w:type="spellEnd"/>
      <w:r w:rsidRPr="00BD4B2A">
        <w:rPr>
          <w:rFonts w:ascii="Times New Roman" w:hAnsi="Times New Roman" w:cs="Times New Roman"/>
          <w:sz w:val="22"/>
          <w:lang w:val="en-US"/>
        </w:rPr>
        <w:t xml:space="preserve"> N.N., Novak I.A. (Roste</w:t>
      </w:r>
      <w:r>
        <w:rPr>
          <w:rFonts w:ascii="Times New Roman" w:hAnsi="Times New Roman" w:cs="Times New Roman"/>
          <w:sz w:val="22"/>
          <w:lang w:val="en-US"/>
        </w:rPr>
        <w:t>c</w:t>
      </w:r>
      <w:r w:rsidRPr="00BD4B2A">
        <w:rPr>
          <w:rFonts w:ascii="Times New Roman" w:hAnsi="Times New Roman" w:cs="Times New Roman"/>
          <w:sz w:val="22"/>
          <w:lang w:val="en-US"/>
        </w:rPr>
        <w:t>hnadzor).</w:t>
      </w:r>
      <w:proofErr w:type="gramEnd"/>
      <w:r w:rsidRPr="00BD4B2A">
        <w:rPr>
          <w:rFonts w:ascii="Times New Roman" w:hAnsi="Times New Roman" w:cs="Times New Roman"/>
          <w:sz w:val="22"/>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872E" w14:textId="77E002FC" w:rsidR="005E2AE5" w:rsidRDefault="005E2AE5" w:rsidP="00A5190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68026"/>
      <w:docPartObj>
        <w:docPartGallery w:val="Page Numbers (Top of Page)"/>
        <w:docPartUnique/>
      </w:docPartObj>
    </w:sdtPr>
    <w:sdtContent>
      <w:p w14:paraId="50A411C1" w14:textId="5AC4D696" w:rsidR="005E2AE5" w:rsidRDefault="005E2AE5" w:rsidP="005A0F88">
        <w:pPr>
          <w:pStyle w:val="a6"/>
          <w:jc w:val="center"/>
        </w:pPr>
        <w:r w:rsidRPr="00C65393">
          <w:rPr>
            <w:rFonts w:ascii="Times New Roman" w:hAnsi="Times New Roman" w:cs="Times New Roman"/>
            <w:sz w:val="24"/>
          </w:rPr>
          <w:fldChar w:fldCharType="begin"/>
        </w:r>
        <w:r w:rsidRPr="00C65393">
          <w:rPr>
            <w:rFonts w:ascii="Times New Roman" w:hAnsi="Times New Roman" w:cs="Times New Roman"/>
            <w:sz w:val="24"/>
          </w:rPr>
          <w:instrText>PAGE   \* MERGEFORMAT</w:instrText>
        </w:r>
        <w:r w:rsidRPr="00C65393">
          <w:rPr>
            <w:rFonts w:ascii="Times New Roman" w:hAnsi="Times New Roman" w:cs="Times New Roman"/>
            <w:sz w:val="24"/>
          </w:rPr>
          <w:fldChar w:fldCharType="separate"/>
        </w:r>
        <w:r w:rsidR="00006EB0">
          <w:rPr>
            <w:rFonts w:ascii="Times New Roman" w:hAnsi="Times New Roman" w:cs="Times New Roman"/>
            <w:noProof/>
            <w:sz w:val="24"/>
          </w:rPr>
          <w:t>15</w:t>
        </w:r>
        <w:r w:rsidRPr="00C65393">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510"/>
    <w:multiLevelType w:val="hybridMultilevel"/>
    <w:tmpl w:val="B6382908"/>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
    <w:nsid w:val="03656CF3"/>
    <w:multiLevelType w:val="hybridMultilevel"/>
    <w:tmpl w:val="C4962E58"/>
    <w:lvl w:ilvl="0" w:tplc="04190019">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37BD8"/>
    <w:multiLevelType w:val="hybridMultilevel"/>
    <w:tmpl w:val="5CDE498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D3DD1"/>
    <w:multiLevelType w:val="hybridMultilevel"/>
    <w:tmpl w:val="DC94B8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5444F"/>
    <w:multiLevelType w:val="hybridMultilevel"/>
    <w:tmpl w:val="DC7C0DE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82370"/>
    <w:multiLevelType w:val="hybridMultilevel"/>
    <w:tmpl w:val="E126FF3E"/>
    <w:lvl w:ilvl="0" w:tplc="ACF4C3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B71805"/>
    <w:multiLevelType w:val="hybridMultilevel"/>
    <w:tmpl w:val="6AFE2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7F5C5D"/>
    <w:multiLevelType w:val="hybridMultilevel"/>
    <w:tmpl w:val="194009DA"/>
    <w:lvl w:ilvl="0" w:tplc="E7846130">
      <w:start w:val="1"/>
      <w:numFmt w:val="upperRoman"/>
      <w:lvlText w:val="%1."/>
      <w:lvlJc w:val="left"/>
      <w:pPr>
        <w:ind w:left="1429" w:hanging="720"/>
      </w:pPr>
      <w:rPr>
        <w:rFonts w:hint="default"/>
      </w:rPr>
    </w:lvl>
    <w:lvl w:ilvl="1" w:tplc="4954A38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F9383C"/>
    <w:multiLevelType w:val="hybridMultilevel"/>
    <w:tmpl w:val="89981E82"/>
    <w:lvl w:ilvl="0" w:tplc="04190019">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45D2F"/>
    <w:multiLevelType w:val="hybridMultilevel"/>
    <w:tmpl w:val="290AB1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AA1DBC"/>
    <w:multiLevelType w:val="hybridMultilevel"/>
    <w:tmpl w:val="86D07B66"/>
    <w:lvl w:ilvl="0" w:tplc="04190019">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147DC2"/>
    <w:multiLevelType w:val="hybridMultilevel"/>
    <w:tmpl w:val="C8666E3A"/>
    <w:lvl w:ilvl="0" w:tplc="E784613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64221F"/>
    <w:multiLevelType w:val="hybridMultilevel"/>
    <w:tmpl w:val="4754AE44"/>
    <w:lvl w:ilvl="0" w:tplc="0419000F">
      <w:start w:val="1"/>
      <w:numFmt w:val="decimal"/>
      <w:lvlText w:val="%1."/>
      <w:lvlJc w:val="left"/>
      <w:pPr>
        <w:ind w:left="2149" w:hanging="360"/>
      </w:pPr>
    </w:lvl>
    <w:lvl w:ilvl="1" w:tplc="1AE66BAA">
      <w:start w:val="1"/>
      <w:numFmt w:val="decimal"/>
      <w:lvlText w:val="%2."/>
      <w:lvlJc w:val="left"/>
      <w:pPr>
        <w:ind w:left="1494" w:hanging="360"/>
      </w:pPr>
      <w:rPr>
        <w:rFonts w:ascii="Times New Roman" w:eastAsiaTheme="minorHAnsi" w:hAnsi="Times New Roman" w:cs="Times New Roman"/>
        <w:strike w:val="0"/>
        <w:color w:val="auto"/>
      </w:r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1"/>
  </w:num>
  <w:num w:numId="2">
    <w:abstractNumId w:val="7"/>
  </w:num>
  <w:num w:numId="3">
    <w:abstractNumId w:val="12"/>
  </w:num>
  <w:num w:numId="4">
    <w:abstractNumId w:val="9"/>
  </w:num>
  <w:num w:numId="5">
    <w:abstractNumId w:val="0"/>
  </w:num>
  <w:num w:numId="6">
    <w:abstractNumId w:val="6"/>
  </w:num>
  <w:num w:numId="7">
    <w:abstractNumId w:val="5"/>
  </w:num>
  <w:num w:numId="8">
    <w:abstractNumId w:val="4"/>
  </w:num>
  <w:num w:numId="9">
    <w:abstractNumId w:val="3"/>
  </w:num>
  <w:num w:numId="10">
    <w:abstractNumId w:val="2"/>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5"/>
    <w:rsid w:val="000014DC"/>
    <w:rsid w:val="0000355F"/>
    <w:rsid w:val="00006EB0"/>
    <w:rsid w:val="00010EC6"/>
    <w:rsid w:val="000124CC"/>
    <w:rsid w:val="00012E51"/>
    <w:rsid w:val="00013CC9"/>
    <w:rsid w:val="0001657E"/>
    <w:rsid w:val="0001683B"/>
    <w:rsid w:val="0002297D"/>
    <w:rsid w:val="00022DAE"/>
    <w:rsid w:val="00024200"/>
    <w:rsid w:val="000262E1"/>
    <w:rsid w:val="000273C3"/>
    <w:rsid w:val="00035711"/>
    <w:rsid w:val="000420B3"/>
    <w:rsid w:val="00043302"/>
    <w:rsid w:val="00045D68"/>
    <w:rsid w:val="00047F36"/>
    <w:rsid w:val="00052679"/>
    <w:rsid w:val="00052F6F"/>
    <w:rsid w:val="000538DF"/>
    <w:rsid w:val="00054203"/>
    <w:rsid w:val="00056F8B"/>
    <w:rsid w:val="00063592"/>
    <w:rsid w:val="000640AF"/>
    <w:rsid w:val="00064890"/>
    <w:rsid w:val="00065ECD"/>
    <w:rsid w:val="00075CCA"/>
    <w:rsid w:val="00084018"/>
    <w:rsid w:val="00085E98"/>
    <w:rsid w:val="00086B5E"/>
    <w:rsid w:val="00087DB5"/>
    <w:rsid w:val="00097C54"/>
    <w:rsid w:val="000A2B70"/>
    <w:rsid w:val="000A46F3"/>
    <w:rsid w:val="000A4C66"/>
    <w:rsid w:val="000B0275"/>
    <w:rsid w:val="000B394A"/>
    <w:rsid w:val="000B3F0C"/>
    <w:rsid w:val="000C2EE0"/>
    <w:rsid w:val="000C3BD0"/>
    <w:rsid w:val="000D10E9"/>
    <w:rsid w:val="000D3B76"/>
    <w:rsid w:val="000D71C0"/>
    <w:rsid w:val="000D74EE"/>
    <w:rsid w:val="000D75CC"/>
    <w:rsid w:val="000E0334"/>
    <w:rsid w:val="000E443D"/>
    <w:rsid w:val="000E4808"/>
    <w:rsid w:val="000E5C2E"/>
    <w:rsid w:val="000F0760"/>
    <w:rsid w:val="000F362B"/>
    <w:rsid w:val="001037DA"/>
    <w:rsid w:val="0010531F"/>
    <w:rsid w:val="00110B48"/>
    <w:rsid w:val="00112C18"/>
    <w:rsid w:val="00121EB9"/>
    <w:rsid w:val="00132DED"/>
    <w:rsid w:val="00135269"/>
    <w:rsid w:val="00136AC4"/>
    <w:rsid w:val="00136B00"/>
    <w:rsid w:val="00143D0F"/>
    <w:rsid w:val="00155CB0"/>
    <w:rsid w:val="0015700D"/>
    <w:rsid w:val="00157BD1"/>
    <w:rsid w:val="001668B2"/>
    <w:rsid w:val="00167604"/>
    <w:rsid w:val="00167DD0"/>
    <w:rsid w:val="00177F89"/>
    <w:rsid w:val="001831E6"/>
    <w:rsid w:val="00193CD3"/>
    <w:rsid w:val="00193EB2"/>
    <w:rsid w:val="00196A6F"/>
    <w:rsid w:val="0019737D"/>
    <w:rsid w:val="0019798F"/>
    <w:rsid w:val="00197E44"/>
    <w:rsid w:val="001A09C4"/>
    <w:rsid w:val="001A24C7"/>
    <w:rsid w:val="001A6375"/>
    <w:rsid w:val="001A7629"/>
    <w:rsid w:val="001A7671"/>
    <w:rsid w:val="001B4F63"/>
    <w:rsid w:val="001B5E95"/>
    <w:rsid w:val="001B6343"/>
    <w:rsid w:val="001B657C"/>
    <w:rsid w:val="001C0A67"/>
    <w:rsid w:val="001C317E"/>
    <w:rsid w:val="001D220E"/>
    <w:rsid w:val="001D5ADB"/>
    <w:rsid w:val="001E06E1"/>
    <w:rsid w:val="001E570B"/>
    <w:rsid w:val="001F3814"/>
    <w:rsid w:val="001F427A"/>
    <w:rsid w:val="001F4615"/>
    <w:rsid w:val="001F478E"/>
    <w:rsid w:val="001F78D6"/>
    <w:rsid w:val="002012A8"/>
    <w:rsid w:val="00206A9F"/>
    <w:rsid w:val="002117EE"/>
    <w:rsid w:val="0021548D"/>
    <w:rsid w:val="00216105"/>
    <w:rsid w:val="00223EA2"/>
    <w:rsid w:val="0022422B"/>
    <w:rsid w:val="0022499D"/>
    <w:rsid w:val="00225AE2"/>
    <w:rsid w:val="00225F54"/>
    <w:rsid w:val="002339B7"/>
    <w:rsid w:val="00237832"/>
    <w:rsid w:val="00237B17"/>
    <w:rsid w:val="00237E23"/>
    <w:rsid w:val="0024019B"/>
    <w:rsid w:val="00242BB1"/>
    <w:rsid w:val="00250A7E"/>
    <w:rsid w:val="00251597"/>
    <w:rsid w:val="002553AC"/>
    <w:rsid w:val="00257567"/>
    <w:rsid w:val="00262BD5"/>
    <w:rsid w:val="002656B1"/>
    <w:rsid w:val="00265F45"/>
    <w:rsid w:val="00266BF6"/>
    <w:rsid w:val="00270D53"/>
    <w:rsid w:val="00274BFB"/>
    <w:rsid w:val="00274CB0"/>
    <w:rsid w:val="00275735"/>
    <w:rsid w:val="00275F9A"/>
    <w:rsid w:val="00282B2C"/>
    <w:rsid w:val="00282EB3"/>
    <w:rsid w:val="002852D9"/>
    <w:rsid w:val="00292289"/>
    <w:rsid w:val="002A20B3"/>
    <w:rsid w:val="002A2A20"/>
    <w:rsid w:val="002A4298"/>
    <w:rsid w:val="002A78F4"/>
    <w:rsid w:val="002A7CAD"/>
    <w:rsid w:val="002B5E20"/>
    <w:rsid w:val="002B6AF4"/>
    <w:rsid w:val="002B79EF"/>
    <w:rsid w:val="002D0696"/>
    <w:rsid w:val="002D0732"/>
    <w:rsid w:val="002D17AE"/>
    <w:rsid w:val="002E1D76"/>
    <w:rsid w:val="002E5D20"/>
    <w:rsid w:val="002F1000"/>
    <w:rsid w:val="002F2217"/>
    <w:rsid w:val="002F2C90"/>
    <w:rsid w:val="002F5CF7"/>
    <w:rsid w:val="002F72D2"/>
    <w:rsid w:val="002F7D59"/>
    <w:rsid w:val="003065AD"/>
    <w:rsid w:val="003076B0"/>
    <w:rsid w:val="00313885"/>
    <w:rsid w:val="003177BA"/>
    <w:rsid w:val="00321025"/>
    <w:rsid w:val="00324043"/>
    <w:rsid w:val="003241D3"/>
    <w:rsid w:val="0032565E"/>
    <w:rsid w:val="00326DC0"/>
    <w:rsid w:val="00342C57"/>
    <w:rsid w:val="00344B4C"/>
    <w:rsid w:val="003524B7"/>
    <w:rsid w:val="003614BC"/>
    <w:rsid w:val="00364C64"/>
    <w:rsid w:val="0037491E"/>
    <w:rsid w:val="00374F0D"/>
    <w:rsid w:val="00382561"/>
    <w:rsid w:val="00383718"/>
    <w:rsid w:val="00393CF0"/>
    <w:rsid w:val="00397371"/>
    <w:rsid w:val="003A4C72"/>
    <w:rsid w:val="003A7BB3"/>
    <w:rsid w:val="003B17AF"/>
    <w:rsid w:val="003B1856"/>
    <w:rsid w:val="003B5154"/>
    <w:rsid w:val="003B6C0B"/>
    <w:rsid w:val="003C044A"/>
    <w:rsid w:val="003C0F35"/>
    <w:rsid w:val="003C15D6"/>
    <w:rsid w:val="003C7803"/>
    <w:rsid w:val="003D41CE"/>
    <w:rsid w:val="003D4F60"/>
    <w:rsid w:val="003E45B1"/>
    <w:rsid w:val="003E69AE"/>
    <w:rsid w:val="003E69C4"/>
    <w:rsid w:val="003E7594"/>
    <w:rsid w:val="003F19EF"/>
    <w:rsid w:val="003F56AA"/>
    <w:rsid w:val="00406944"/>
    <w:rsid w:val="0041129F"/>
    <w:rsid w:val="00411DA8"/>
    <w:rsid w:val="00416199"/>
    <w:rsid w:val="004176DA"/>
    <w:rsid w:val="004221CF"/>
    <w:rsid w:val="00423B3C"/>
    <w:rsid w:val="00426BEA"/>
    <w:rsid w:val="00427F29"/>
    <w:rsid w:val="00432558"/>
    <w:rsid w:val="004335AA"/>
    <w:rsid w:val="00433AF4"/>
    <w:rsid w:val="00434CAF"/>
    <w:rsid w:val="00435130"/>
    <w:rsid w:val="00441421"/>
    <w:rsid w:val="0044191B"/>
    <w:rsid w:val="004438E9"/>
    <w:rsid w:val="004536BC"/>
    <w:rsid w:val="00457BAF"/>
    <w:rsid w:val="004653FB"/>
    <w:rsid w:val="004654D7"/>
    <w:rsid w:val="00475E4E"/>
    <w:rsid w:val="00477CB7"/>
    <w:rsid w:val="00477EBC"/>
    <w:rsid w:val="00480FEB"/>
    <w:rsid w:val="0048335F"/>
    <w:rsid w:val="00484A1F"/>
    <w:rsid w:val="00490432"/>
    <w:rsid w:val="00491223"/>
    <w:rsid w:val="00494219"/>
    <w:rsid w:val="00497651"/>
    <w:rsid w:val="004A003C"/>
    <w:rsid w:val="004B0705"/>
    <w:rsid w:val="004B0CD5"/>
    <w:rsid w:val="004B11F1"/>
    <w:rsid w:val="004B1D92"/>
    <w:rsid w:val="004B1EB9"/>
    <w:rsid w:val="004C4B60"/>
    <w:rsid w:val="004D30B1"/>
    <w:rsid w:val="004D6405"/>
    <w:rsid w:val="004E1209"/>
    <w:rsid w:val="004E686B"/>
    <w:rsid w:val="004E6FF9"/>
    <w:rsid w:val="004F2EF5"/>
    <w:rsid w:val="004F70D3"/>
    <w:rsid w:val="00501AE5"/>
    <w:rsid w:val="005042B1"/>
    <w:rsid w:val="00507DDE"/>
    <w:rsid w:val="00512914"/>
    <w:rsid w:val="00521D14"/>
    <w:rsid w:val="00526D1B"/>
    <w:rsid w:val="0053369E"/>
    <w:rsid w:val="00535C9D"/>
    <w:rsid w:val="0053753B"/>
    <w:rsid w:val="00542202"/>
    <w:rsid w:val="0054284F"/>
    <w:rsid w:val="00543E92"/>
    <w:rsid w:val="0054442A"/>
    <w:rsid w:val="00546EF7"/>
    <w:rsid w:val="0055623A"/>
    <w:rsid w:val="005601A9"/>
    <w:rsid w:val="00560FBE"/>
    <w:rsid w:val="0056266E"/>
    <w:rsid w:val="005701A5"/>
    <w:rsid w:val="00575E9C"/>
    <w:rsid w:val="00577FA5"/>
    <w:rsid w:val="0058044E"/>
    <w:rsid w:val="0058531F"/>
    <w:rsid w:val="005859FD"/>
    <w:rsid w:val="005937F9"/>
    <w:rsid w:val="00594413"/>
    <w:rsid w:val="00594EEA"/>
    <w:rsid w:val="005A0F88"/>
    <w:rsid w:val="005A1044"/>
    <w:rsid w:val="005A2585"/>
    <w:rsid w:val="005A2E50"/>
    <w:rsid w:val="005A2F93"/>
    <w:rsid w:val="005A5EC4"/>
    <w:rsid w:val="005A6EB4"/>
    <w:rsid w:val="005A7A72"/>
    <w:rsid w:val="005B10F9"/>
    <w:rsid w:val="005B1785"/>
    <w:rsid w:val="005B3995"/>
    <w:rsid w:val="005C3E63"/>
    <w:rsid w:val="005C7E7C"/>
    <w:rsid w:val="005D1DDB"/>
    <w:rsid w:val="005E0BEC"/>
    <w:rsid w:val="005E2AE5"/>
    <w:rsid w:val="005E4392"/>
    <w:rsid w:val="005E6422"/>
    <w:rsid w:val="005F1E76"/>
    <w:rsid w:val="0060023B"/>
    <w:rsid w:val="00601617"/>
    <w:rsid w:val="00602F3D"/>
    <w:rsid w:val="006062BA"/>
    <w:rsid w:val="00610846"/>
    <w:rsid w:val="00612B5E"/>
    <w:rsid w:val="00613BEF"/>
    <w:rsid w:val="0061747A"/>
    <w:rsid w:val="00621E71"/>
    <w:rsid w:val="00632464"/>
    <w:rsid w:val="00632C19"/>
    <w:rsid w:val="006335CE"/>
    <w:rsid w:val="00633B1E"/>
    <w:rsid w:val="006341A1"/>
    <w:rsid w:val="00643C66"/>
    <w:rsid w:val="00654C46"/>
    <w:rsid w:val="00655349"/>
    <w:rsid w:val="00662E51"/>
    <w:rsid w:val="006630B9"/>
    <w:rsid w:val="00667154"/>
    <w:rsid w:val="00667F8F"/>
    <w:rsid w:val="0067419A"/>
    <w:rsid w:val="00687471"/>
    <w:rsid w:val="00690472"/>
    <w:rsid w:val="006921A2"/>
    <w:rsid w:val="0069246F"/>
    <w:rsid w:val="00694D65"/>
    <w:rsid w:val="006A2209"/>
    <w:rsid w:val="006B165C"/>
    <w:rsid w:val="006B44F1"/>
    <w:rsid w:val="006C765E"/>
    <w:rsid w:val="006D0773"/>
    <w:rsid w:val="006E0C0D"/>
    <w:rsid w:val="006E1EFC"/>
    <w:rsid w:val="006E4687"/>
    <w:rsid w:val="006F46BF"/>
    <w:rsid w:val="006F5B59"/>
    <w:rsid w:val="006F5F24"/>
    <w:rsid w:val="006F6C1F"/>
    <w:rsid w:val="007005E8"/>
    <w:rsid w:val="00701D3B"/>
    <w:rsid w:val="007027B1"/>
    <w:rsid w:val="00704E33"/>
    <w:rsid w:val="007168FB"/>
    <w:rsid w:val="00724B6E"/>
    <w:rsid w:val="00730213"/>
    <w:rsid w:val="0073063B"/>
    <w:rsid w:val="00735830"/>
    <w:rsid w:val="00737909"/>
    <w:rsid w:val="00737A62"/>
    <w:rsid w:val="00740BCA"/>
    <w:rsid w:val="0074271C"/>
    <w:rsid w:val="00745801"/>
    <w:rsid w:val="0075134D"/>
    <w:rsid w:val="0075332A"/>
    <w:rsid w:val="00754F48"/>
    <w:rsid w:val="007609C5"/>
    <w:rsid w:val="00761CCA"/>
    <w:rsid w:val="00764928"/>
    <w:rsid w:val="0076499C"/>
    <w:rsid w:val="00766FF1"/>
    <w:rsid w:val="00770E04"/>
    <w:rsid w:val="00776FF9"/>
    <w:rsid w:val="007779B7"/>
    <w:rsid w:val="00780A21"/>
    <w:rsid w:val="00781965"/>
    <w:rsid w:val="00781AB8"/>
    <w:rsid w:val="007825B8"/>
    <w:rsid w:val="00783DDE"/>
    <w:rsid w:val="007935F2"/>
    <w:rsid w:val="00794F48"/>
    <w:rsid w:val="00796998"/>
    <w:rsid w:val="00797FE8"/>
    <w:rsid w:val="007A2BF6"/>
    <w:rsid w:val="007A4729"/>
    <w:rsid w:val="007A7C03"/>
    <w:rsid w:val="007B6051"/>
    <w:rsid w:val="007B6497"/>
    <w:rsid w:val="007C18F6"/>
    <w:rsid w:val="007C37C2"/>
    <w:rsid w:val="007E0377"/>
    <w:rsid w:val="007E1C7C"/>
    <w:rsid w:val="007E33CE"/>
    <w:rsid w:val="007E5857"/>
    <w:rsid w:val="007F122C"/>
    <w:rsid w:val="007F3017"/>
    <w:rsid w:val="007F4043"/>
    <w:rsid w:val="007F4C12"/>
    <w:rsid w:val="007F7DED"/>
    <w:rsid w:val="00802B72"/>
    <w:rsid w:val="00803EFD"/>
    <w:rsid w:val="00812678"/>
    <w:rsid w:val="00826ADA"/>
    <w:rsid w:val="00830DAF"/>
    <w:rsid w:val="00831411"/>
    <w:rsid w:val="008320CA"/>
    <w:rsid w:val="00833261"/>
    <w:rsid w:val="00835507"/>
    <w:rsid w:val="00842542"/>
    <w:rsid w:val="00844375"/>
    <w:rsid w:val="008511AC"/>
    <w:rsid w:val="00852B7E"/>
    <w:rsid w:val="008544D7"/>
    <w:rsid w:val="00863629"/>
    <w:rsid w:val="0086497F"/>
    <w:rsid w:val="0088064D"/>
    <w:rsid w:val="00880846"/>
    <w:rsid w:val="0088394A"/>
    <w:rsid w:val="008856A3"/>
    <w:rsid w:val="00885726"/>
    <w:rsid w:val="00886323"/>
    <w:rsid w:val="008869D0"/>
    <w:rsid w:val="00891F64"/>
    <w:rsid w:val="00893210"/>
    <w:rsid w:val="00897D84"/>
    <w:rsid w:val="008A2F10"/>
    <w:rsid w:val="008A47D9"/>
    <w:rsid w:val="008A59C0"/>
    <w:rsid w:val="008A659B"/>
    <w:rsid w:val="008B303E"/>
    <w:rsid w:val="008C06E2"/>
    <w:rsid w:val="008C3906"/>
    <w:rsid w:val="008D3600"/>
    <w:rsid w:val="008D552F"/>
    <w:rsid w:val="008D69D8"/>
    <w:rsid w:val="008D7FBB"/>
    <w:rsid w:val="008E0890"/>
    <w:rsid w:val="008E4E05"/>
    <w:rsid w:val="008F0B5D"/>
    <w:rsid w:val="008F16A0"/>
    <w:rsid w:val="008F335E"/>
    <w:rsid w:val="008F641D"/>
    <w:rsid w:val="00902550"/>
    <w:rsid w:val="00905B2C"/>
    <w:rsid w:val="00906DCB"/>
    <w:rsid w:val="00907538"/>
    <w:rsid w:val="00907655"/>
    <w:rsid w:val="0091140C"/>
    <w:rsid w:val="00913FB5"/>
    <w:rsid w:val="00920354"/>
    <w:rsid w:val="009254A7"/>
    <w:rsid w:val="00930676"/>
    <w:rsid w:val="00933A74"/>
    <w:rsid w:val="00933AE0"/>
    <w:rsid w:val="00935DEB"/>
    <w:rsid w:val="00936AF6"/>
    <w:rsid w:val="00936FC6"/>
    <w:rsid w:val="00940DB7"/>
    <w:rsid w:val="00941660"/>
    <w:rsid w:val="00942CB6"/>
    <w:rsid w:val="00943BA9"/>
    <w:rsid w:val="009467DE"/>
    <w:rsid w:val="00947BCA"/>
    <w:rsid w:val="00951EC0"/>
    <w:rsid w:val="00954D3F"/>
    <w:rsid w:val="00961F6C"/>
    <w:rsid w:val="00967E32"/>
    <w:rsid w:val="0097091D"/>
    <w:rsid w:val="00970EB8"/>
    <w:rsid w:val="009725BF"/>
    <w:rsid w:val="00982991"/>
    <w:rsid w:val="0098521F"/>
    <w:rsid w:val="00986878"/>
    <w:rsid w:val="009920FC"/>
    <w:rsid w:val="00992A75"/>
    <w:rsid w:val="009942EC"/>
    <w:rsid w:val="009951C7"/>
    <w:rsid w:val="00996F0A"/>
    <w:rsid w:val="009A3FD3"/>
    <w:rsid w:val="009A4204"/>
    <w:rsid w:val="009A4FFB"/>
    <w:rsid w:val="009B26D2"/>
    <w:rsid w:val="009C6EB3"/>
    <w:rsid w:val="009E05A5"/>
    <w:rsid w:val="009E4481"/>
    <w:rsid w:val="009E7913"/>
    <w:rsid w:val="009F2921"/>
    <w:rsid w:val="009F3728"/>
    <w:rsid w:val="009F50E2"/>
    <w:rsid w:val="00A02701"/>
    <w:rsid w:val="00A06B13"/>
    <w:rsid w:val="00A07F6A"/>
    <w:rsid w:val="00A1550D"/>
    <w:rsid w:val="00A15BD6"/>
    <w:rsid w:val="00A15E31"/>
    <w:rsid w:val="00A1735B"/>
    <w:rsid w:val="00A17B29"/>
    <w:rsid w:val="00A217DD"/>
    <w:rsid w:val="00A224C9"/>
    <w:rsid w:val="00A2584E"/>
    <w:rsid w:val="00A25F97"/>
    <w:rsid w:val="00A30743"/>
    <w:rsid w:val="00A3085C"/>
    <w:rsid w:val="00A30E13"/>
    <w:rsid w:val="00A32E4E"/>
    <w:rsid w:val="00A40140"/>
    <w:rsid w:val="00A44605"/>
    <w:rsid w:val="00A46333"/>
    <w:rsid w:val="00A5049B"/>
    <w:rsid w:val="00A5190C"/>
    <w:rsid w:val="00A535A6"/>
    <w:rsid w:val="00A537B7"/>
    <w:rsid w:val="00A56890"/>
    <w:rsid w:val="00A5710E"/>
    <w:rsid w:val="00A57D61"/>
    <w:rsid w:val="00A628FF"/>
    <w:rsid w:val="00A64768"/>
    <w:rsid w:val="00A6784B"/>
    <w:rsid w:val="00A7385B"/>
    <w:rsid w:val="00A81A02"/>
    <w:rsid w:val="00A825AC"/>
    <w:rsid w:val="00A83411"/>
    <w:rsid w:val="00A86661"/>
    <w:rsid w:val="00A86F7B"/>
    <w:rsid w:val="00A9067C"/>
    <w:rsid w:val="00A94CA5"/>
    <w:rsid w:val="00AA07C5"/>
    <w:rsid w:val="00AA50A7"/>
    <w:rsid w:val="00AA7F71"/>
    <w:rsid w:val="00AB1970"/>
    <w:rsid w:val="00AB1D86"/>
    <w:rsid w:val="00AB1EE1"/>
    <w:rsid w:val="00AB2877"/>
    <w:rsid w:val="00AB4846"/>
    <w:rsid w:val="00AC0EE3"/>
    <w:rsid w:val="00AC1972"/>
    <w:rsid w:val="00AC6709"/>
    <w:rsid w:val="00AC7FDB"/>
    <w:rsid w:val="00AD03E7"/>
    <w:rsid w:val="00AD2A28"/>
    <w:rsid w:val="00AD3C35"/>
    <w:rsid w:val="00AE3BFF"/>
    <w:rsid w:val="00AE4829"/>
    <w:rsid w:val="00AF00AB"/>
    <w:rsid w:val="00AF6433"/>
    <w:rsid w:val="00AF7B46"/>
    <w:rsid w:val="00B11474"/>
    <w:rsid w:val="00B11C28"/>
    <w:rsid w:val="00B11EE0"/>
    <w:rsid w:val="00B146D4"/>
    <w:rsid w:val="00B1734C"/>
    <w:rsid w:val="00B23155"/>
    <w:rsid w:val="00B34816"/>
    <w:rsid w:val="00B34A2D"/>
    <w:rsid w:val="00B3727E"/>
    <w:rsid w:val="00B40E4B"/>
    <w:rsid w:val="00B511CF"/>
    <w:rsid w:val="00B544A5"/>
    <w:rsid w:val="00B556D9"/>
    <w:rsid w:val="00B573E8"/>
    <w:rsid w:val="00B623EE"/>
    <w:rsid w:val="00B62BEB"/>
    <w:rsid w:val="00B63725"/>
    <w:rsid w:val="00B70B51"/>
    <w:rsid w:val="00B72B92"/>
    <w:rsid w:val="00B753BF"/>
    <w:rsid w:val="00B8160A"/>
    <w:rsid w:val="00B84353"/>
    <w:rsid w:val="00B84360"/>
    <w:rsid w:val="00B84EBE"/>
    <w:rsid w:val="00B85FA7"/>
    <w:rsid w:val="00B860F0"/>
    <w:rsid w:val="00B87938"/>
    <w:rsid w:val="00B911D6"/>
    <w:rsid w:val="00B9243C"/>
    <w:rsid w:val="00B949A9"/>
    <w:rsid w:val="00B965A3"/>
    <w:rsid w:val="00BB28D6"/>
    <w:rsid w:val="00BB3C51"/>
    <w:rsid w:val="00BB6152"/>
    <w:rsid w:val="00BC4AF2"/>
    <w:rsid w:val="00BC79E3"/>
    <w:rsid w:val="00BD4B2A"/>
    <w:rsid w:val="00BD77D3"/>
    <w:rsid w:val="00BE0EC9"/>
    <w:rsid w:val="00BF122E"/>
    <w:rsid w:val="00BF688F"/>
    <w:rsid w:val="00BF6992"/>
    <w:rsid w:val="00BF6F51"/>
    <w:rsid w:val="00C019E2"/>
    <w:rsid w:val="00C02E6C"/>
    <w:rsid w:val="00C04C39"/>
    <w:rsid w:val="00C057DC"/>
    <w:rsid w:val="00C10CCA"/>
    <w:rsid w:val="00C12ADF"/>
    <w:rsid w:val="00C1648D"/>
    <w:rsid w:val="00C25B0E"/>
    <w:rsid w:val="00C26C15"/>
    <w:rsid w:val="00C3233F"/>
    <w:rsid w:val="00C36AB0"/>
    <w:rsid w:val="00C41762"/>
    <w:rsid w:val="00C41986"/>
    <w:rsid w:val="00C422E7"/>
    <w:rsid w:val="00C446D3"/>
    <w:rsid w:val="00C50EAA"/>
    <w:rsid w:val="00C533DB"/>
    <w:rsid w:val="00C55CD5"/>
    <w:rsid w:val="00C61679"/>
    <w:rsid w:val="00C61B61"/>
    <w:rsid w:val="00C64780"/>
    <w:rsid w:val="00C65393"/>
    <w:rsid w:val="00C65A01"/>
    <w:rsid w:val="00C678A2"/>
    <w:rsid w:val="00C7158B"/>
    <w:rsid w:val="00C719F1"/>
    <w:rsid w:val="00C72801"/>
    <w:rsid w:val="00C7443A"/>
    <w:rsid w:val="00C7699C"/>
    <w:rsid w:val="00C827B5"/>
    <w:rsid w:val="00C923DE"/>
    <w:rsid w:val="00C9252E"/>
    <w:rsid w:val="00CA354D"/>
    <w:rsid w:val="00CA5CD3"/>
    <w:rsid w:val="00CA674E"/>
    <w:rsid w:val="00CB4DC3"/>
    <w:rsid w:val="00CB6949"/>
    <w:rsid w:val="00CC732E"/>
    <w:rsid w:val="00CD5D33"/>
    <w:rsid w:val="00CE3681"/>
    <w:rsid w:val="00CE51C9"/>
    <w:rsid w:val="00CE792A"/>
    <w:rsid w:val="00CF1001"/>
    <w:rsid w:val="00CF62C5"/>
    <w:rsid w:val="00D06794"/>
    <w:rsid w:val="00D07D3E"/>
    <w:rsid w:val="00D1196F"/>
    <w:rsid w:val="00D15871"/>
    <w:rsid w:val="00D1652A"/>
    <w:rsid w:val="00D220F0"/>
    <w:rsid w:val="00D23282"/>
    <w:rsid w:val="00D27703"/>
    <w:rsid w:val="00D31F19"/>
    <w:rsid w:val="00D35236"/>
    <w:rsid w:val="00D41DF5"/>
    <w:rsid w:val="00D428C9"/>
    <w:rsid w:val="00D47562"/>
    <w:rsid w:val="00D54E8C"/>
    <w:rsid w:val="00D5587C"/>
    <w:rsid w:val="00D60DB5"/>
    <w:rsid w:val="00D6479B"/>
    <w:rsid w:val="00D64A6D"/>
    <w:rsid w:val="00D6557F"/>
    <w:rsid w:val="00D65A64"/>
    <w:rsid w:val="00D6616A"/>
    <w:rsid w:val="00D66BFE"/>
    <w:rsid w:val="00D71113"/>
    <w:rsid w:val="00D75341"/>
    <w:rsid w:val="00D7791E"/>
    <w:rsid w:val="00D8349A"/>
    <w:rsid w:val="00D84E86"/>
    <w:rsid w:val="00D86FDD"/>
    <w:rsid w:val="00D901CB"/>
    <w:rsid w:val="00D92808"/>
    <w:rsid w:val="00D9383A"/>
    <w:rsid w:val="00D93937"/>
    <w:rsid w:val="00D940AF"/>
    <w:rsid w:val="00D95753"/>
    <w:rsid w:val="00DA45C1"/>
    <w:rsid w:val="00DA6E24"/>
    <w:rsid w:val="00DA7248"/>
    <w:rsid w:val="00DB2F3A"/>
    <w:rsid w:val="00DB3512"/>
    <w:rsid w:val="00DB506A"/>
    <w:rsid w:val="00DB5B41"/>
    <w:rsid w:val="00DB5F43"/>
    <w:rsid w:val="00DB6725"/>
    <w:rsid w:val="00DD6DBE"/>
    <w:rsid w:val="00DE5ED7"/>
    <w:rsid w:val="00DF2D8A"/>
    <w:rsid w:val="00E00688"/>
    <w:rsid w:val="00E0224A"/>
    <w:rsid w:val="00E058B0"/>
    <w:rsid w:val="00E05FAC"/>
    <w:rsid w:val="00E10059"/>
    <w:rsid w:val="00E10400"/>
    <w:rsid w:val="00E14868"/>
    <w:rsid w:val="00E22942"/>
    <w:rsid w:val="00E2418A"/>
    <w:rsid w:val="00E24E62"/>
    <w:rsid w:val="00E3370E"/>
    <w:rsid w:val="00E34514"/>
    <w:rsid w:val="00E4215B"/>
    <w:rsid w:val="00E43284"/>
    <w:rsid w:val="00E44EB1"/>
    <w:rsid w:val="00E50E3C"/>
    <w:rsid w:val="00E523B9"/>
    <w:rsid w:val="00E525E2"/>
    <w:rsid w:val="00E555DD"/>
    <w:rsid w:val="00E558B0"/>
    <w:rsid w:val="00E61FD2"/>
    <w:rsid w:val="00E62246"/>
    <w:rsid w:val="00E6789A"/>
    <w:rsid w:val="00E75B5B"/>
    <w:rsid w:val="00E7669B"/>
    <w:rsid w:val="00E80DD2"/>
    <w:rsid w:val="00E81E4F"/>
    <w:rsid w:val="00E81E7E"/>
    <w:rsid w:val="00E8285F"/>
    <w:rsid w:val="00E8544B"/>
    <w:rsid w:val="00E85697"/>
    <w:rsid w:val="00E86634"/>
    <w:rsid w:val="00E86EC4"/>
    <w:rsid w:val="00E9075E"/>
    <w:rsid w:val="00E93ADC"/>
    <w:rsid w:val="00E959B4"/>
    <w:rsid w:val="00E978F8"/>
    <w:rsid w:val="00EA3E71"/>
    <w:rsid w:val="00EA65CC"/>
    <w:rsid w:val="00EA70B6"/>
    <w:rsid w:val="00EB006C"/>
    <w:rsid w:val="00EB014B"/>
    <w:rsid w:val="00EB0DCB"/>
    <w:rsid w:val="00EB6FDC"/>
    <w:rsid w:val="00EC18B2"/>
    <w:rsid w:val="00EC584D"/>
    <w:rsid w:val="00ED365C"/>
    <w:rsid w:val="00ED3D0D"/>
    <w:rsid w:val="00EE0E95"/>
    <w:rsid w:val="00EE58BB"/>
    <w:rsid w:val="00EF0769"/>
    <w:rsid w:val="00EF0D41"/>
    <w:rsid w:val="00EF4468"/>
    <w:rsid w:val="00EF47B5"/>
    <w:rsid w:val="00EF4924"/>
    <w:rsid w:val="00F00D2F"/>
    <w:rsid w:val="00F01AAF"/>
    <w:rsid w:val="00F01F79"/>
    <w:rsid w:val="00F050E9"/>
    <w:rsid w:val="00F05DF9"/>
    <w:rsid w:val="00F07FD7"/>
    <w:rsid w:val="00F11672"/>
    <w:rsid w:val="00F15AF8"/>
    <w:rsid w:val="00F16C27"/>
    <w:rsid w:val="00F17B36"/>
    <w:rsid w:val="00F23141"/>
    <w:rsid w:val="00F2370E"/>
    <w:rsid w:val="00F24178"/>
    <w:rsid w:val="00F250C0"/>
    <w:rsid w:val="00F2736A"/>
    <w:rsid w:val="00F32CB1"/>
    <w:rsid w:val="00F36160"/>
    <w:rsid w:val="00F41376"/>
    <w:rsid w:val="00F45A5F"/>
    <w:rsid w:val="00F50705"/>
    <w:rsid w:val="00F6159C"/>
    <w:rsid w:val="00F63C3C"/>
    <w:rsid w:val="00F72759"/>
    <w:rsid w:val="00F747CD"/>
    <w:rsid w:val="00F74E4E"/>
    <w:rsid w:val="00F75FCB"/>
    <w:rsid w:val="00F761E1"/>
    <w:rsid w:val="00F76D60"/>
    <w:rsid w:val="00F8005B"/>
    <w:rsid w:val="00F80DE1"/>
    <w:rsid w:val="00F8101D"/>
    <w:rsid w:val="00F85624"/>
    <w:rsid w:val="00F85AB0"/>
    <w:rsid w:val="00F87342"/>
    <w:rsid w:val="00F927D9"/>
    <w:rsid w:val="00F961E8"/>
    <w:rsid w:val="00F97559"/>
    <w:rsid w:val="00FA4161"/>
    <w:rsid w:val="00FA4E38"/>
    <w:rsid w:val="00FA71CE"/>
    <w:rsid w:val="00FB275C"/>
    <w:rsid w:val="00FC09F5"/>
    <w:rsid w:val="00FC3196"/>
    <w:rsid w:val="00FC73EB"/>
    <w:rsid w:val="00FD1A44"/>
    <w:rsid w:val="00FD22DE"/>
    <w:rsid w:val="00FD6276"/>
    <w:rsid w:val="00FD6FDF"/>
    <w:rsid w:val="00FE52ED"/>
    <w:rsid w:val="00FE6929"/>
    <w:rsid w:val="00FF017A"/>
    <w:rsid w:val="00FF3EFA"/>
    <w:rsid w:val="00FF4824"/>
    <w:rsid w:val="00FF4A94"/>
    <w:rsid w:val="00FF7AFE"/>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703"/>
    <w:pPr>
      <w:ind w:left="720"/>
      <w:contextualSpacing/>
    </w:pPr>
  </w:style>
  <w:style w:type="paragraph" w:customStyle="1" w:styleId="ConsPlusNormal">
    <w:name w:val="ConsPlusNormal"/>
    <w:rsid w:val="00C65A01"/>
    <w:pPr>
      <w:widowControl w:val="0"/>
      <w:autoSpaceDE w:val="0"/>
      <w:autoSpaceDN w:val="0"/>
      <w:spacing w:after="0" w:line="240" w:lineRule="auto"/>
    </w:pPr>
    <w:rPr>
      <w:rFonts w:ascii="Calibri" w:eastAsia="Times New Roman" w:hAnsi="Calibri" w:cs="Calibri"/>
      <w:szCs w:val="20"/>
      <w:lang w:eastAsia="ru-RU"/>
    </w:rPr>
  </w:style>
  <w:style w:type="character" w:styleId="a4">
    <w:name w:val="Placeholder Text"/>
    <w:basedOn w:val="a0"/>
    <w:uiPriority w:val="99"/>
    <w:semiHidden/>
    <w:rsid w:val="003F56AA"/>
    <w:rPr>
      <w:color w:val="808080"/>
    </w:rPr>
  </w:style>
  <w:style w:type="table" w:styleId="a5">
    <w:name w:val="Table Grid"/>
    <w:basedOn w:val="a1"/>
    <w:uiPriority w:val="39"/>
    <w:rsid w:val="0098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53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393"/>
  </w:style>
  <w:style w:type="paragraph" w:styleId="a8">
    <w:name w:val="footer"/>
    <w:basedOn w:val="a"/>
    <w:link w:val="a9"/>
    <w:uiPriority w:val="99"/>
    <w:unhideWhenUsed/>
    <w:rsid w:val="00C653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393"/>
  </w:style>
  <w:style w:type="paragraph" w:styleId="aa">
    <w:name w:val="footnote text"/>
    <w:basedOn w:val="a"/>
    <w:link w:val="ab"/>
    <w:uiPriority w:val="99"/>
    <w:semiHidden/>
    <w:unhideWhenUsed/>
    <w:rsid w:val="005A0F88"/>
    <w:pPr>
      <w:spacing w:after="0" w:line="240" w:lineRule="auto"/>
    </w:pPr>
    <w:rPr>
      <w:sz w:val="20"/>
      <w:szCs w:val="20"/>
    </w:rPr>
  </w:style>
  <w:style w:type="character" w:customStyle="1" w:styleId="ab">
    <w:name w:val="Текст сноски Знак"/>
    <w:basedOn w:val="a0"/>
    <w:link w:val="aa"/>
    <w:uiPriority w:val="99"/>
    <w:semiHidden/>
    <w:rsid w:val="005A0F88"/>
    <w:rPr>
      <w:sz w:val="20"/>
      <w:szCs w:val="20"/>
    </w:rPr>
  </w:style>
  <w:style w:type="character" w:styleId="ac">
    <w:name w:val="footnote reference"/>
    <w:basedOn w:val="a0"/>
    <w:uiPriority w:val="99"/>
    <w:semiHidden/>
    <w:rsid w:val="005A0F88"/>
    <w:rPr>
      <w:rFonts w:cs="Times New Roman"/>
      <w:vertAlign w:val="superscript"/>
    </w:rPr>
  </w:style>
  <w:style w:type="paragraph" w:styleId="ad">
    <w:name w:val="Balloon Text"/>
    <w:basedOn w:val="a"/>
    <w:link w:val="ae"/>
    <w:uiPriority w:val="99"/>
    <w:semiHidden/>
    <w:unhideWhenUsed/>
    <w:rsid w:val="00AB1E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E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703"/>
    <w:pPr>
      <w:ind w:left="720"/>
      <w:contextualSpacing/>
    </w:pPr>
  </w:style>
  <w:style w:type="paragraph" w:customStyle="1" w:styleId="ConsPlusNormal">
    <w:name w:val="ConsPlusNormal"/>
    <w:rsid w:val="00C65A01"/>
    <w:pPr>
      <w:widowControl w:val="0"/>
      <w:autoSpaceDE w:val="0"/>
      <w:autoSpaceDN w:val="0"/>
      <w:spacing w:after="0" w:line="240" w:lineRule="auto"/>
    </w:pPr>
    <w:rPr>
      <w:rFonts w:ascii="Calibri" w:eastAsia="Times New Roman" w:hAnsi="Calibri" w:cs="Calibri"/>
      <w:szCs w:val="20"/>
      <w:lang w:eastAsia="ru-RU"/>
    </w:rPr>
  </w:style>
  <w:style w:type="character" w:styleId="a4">
    <w:name w:val="Placeholder Text"/>
    <w:basedOn w:val="a0"/>
    <w:uiPriority w:val="99"/>
    <w:semiHidden/>
    <w:rsid w:val="003F56AA"/>
    <w:rPr>
      <w:color w:val="808080"/>
    </w:rPr>
  </w:style>
  <w:style w:type="table" w:styleId="a5">
    <w:name w:val="Table Grid"/>
    <w:basedOn w:val="a1"/>
    <w:uiPriority w:val="39"/>
    <w:rsid w:val="0098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53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393"/>
  </w:style>
  <w:style w:type="paragraph" w:styleId="a8">
    <w:name w:val="footer"/>
    <w:basedOn w:val="a"/>
    <w:link w:val="a9"/>
    <w:uiPriority w:val="99"/>
    <w:unhideWhenUsed/>
    <w:rsid w:val="00C653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5393"/>
  </w:style>
  <w:style w:type="paragraph" w:styleId="aa">
    <w:name w:val="footnote text"/>
    <w:basedOn w:val="a"/>
    <w:link w:val="ab"/>
    <w:uiPriority w:val="99"/>
    <w:semiHidden/>
    <w:unhideWhenUsed/>
    <w:rsid w:val="005A0F88"/>
    <w:pPr>
      <w:spacing w:after="0" w:line="240" w:lineRule="auto"/>
    </w:pPr>
    <w:rPr>
      <w:sz w:val="20"/>
      <w:szCs w:val="20"/>
    </w:rPr>
  </w:style>
  <w:style w:type="character" w:customStyle="1" w:styleId="ab">
    <w:name w:val="Текст сноски Знак"/>
    <w:basedOn w:val="a0"/>
    <w:link w:val="aa"/>
    <w:uiPriority w:val="99"/>
    <w:semiHidden/>
    <w:rsid w:val="005A0F88"/>
    <w:rPr>
      <w:sz w:val="20"/>
      <w:szCs w:val="20"/>
    </w:rPr>
  </w:style>
  <w:style w:type="character" w:styleId="ac">
    <w:name w:val="footnote reference"/>
    <w:basedOn w:val="a0"/>
    <w:uiPriority w:val="99"/>
    <w:semiHidden/>
    <w:rsid w:val="005A0F88"/>
    <w:rPr>
      <w:rFonts w:cs="Times New Roman"/>
      <w:vertAlign w:val="superscript"/>
    </w:rPr>
  </w:style>
  <w:style w:type="paragraph" w:styleId="ad">
    <w:name w:val="Balloon Text"/>
    <w:basedOn w:val="a"/>
    <w:link w:val="ae"/>
    <w:uiPriority w:val="99"/>
    <w:semiHidden/>
    <w:unhideWhenUsed/>
    <w:rsid w:val="00AB1E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BDB7-0E53-48AF-A942-3B85E67C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17</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Киртаев Александр Евгеньевич</dc:creator>
  <cp:lastModifiedBy>UserRTN</cp:lastModifiedBy>
  <cp:revision>17</cp:revision>
  <dcterms:created xsi:type="dcterms:W3CDTF">2022-02-24T07:26:00Z</dcterms:created>
  <dcterms:modified xsi:type="dcterms:W3CDTF">2022-03-02T12:14:00Z</dcterms:modified>
</cp:coreProperties>
</file>